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09F3F" w14:textId="77777777" w:rsidR="0059069C" w:rsidRPr="007B03C6" w:rsidRDefault="0059069C" w:rsidP="0059069C">
      <w:pPr>
        <w:jc w:val="center"/>
        <w:rPr>
          <w:b/>
          <w:color w:val="000000"/>
          <w:sz w:val="24"/>
          <w:szCs w:val="24"/>
        </w:rPr>
      </w:pPr>
      <w:r w:rsidRPr="007B03C6">
        <w:rPr>
          <w:b/>
          <w:color w:val="000000"/>
          <w:sz w:val="24"/>
          <w:szCs w:val="24"/>
        </w:rPr>
        <w:t>ANNEX N</w:t>
      </w:r>
    </w:p>
    <w:p w14:paraId="775A058E" w14:textId="77777777" w:rsidR="0059069C" w:rsidRPr="007B03C6" w:rsidRDefault="0059069C" w:rsidP="0059069C">
      <w:pPr>
        <w:spacing w:after="0" w:line="240" w:lineRule="auto"/>
        <w:contextualSpacing/>
        <w:jc w:val="center"/>
        <w:rPr>
          <w:rFonts w:cs="Calibri"/>
          <w:b/>
          <w:color w:val="000000"/>
          <w:sz w:val="24"/>
          <w:szCs w:val="24"/>
        </w:rPr>
      </w:pPr>
      <w:r w:rsidRPr="007B03C6">
        <w:rPr>
          <w:rFonts w:cs="Calibri"/>
          <w:b/>
          <w:color w:val="000000"/>
          <w:sz w:val="24"/>
          <w:szCs w:val="24"/>
        </w:rPr>
        <w:t xml:space="preserve">MEMORANDUM OF AGREEMENT FOR IMPLEMENTATION OF KABUHAYAN PROGRAM THRU </w:t>
      </w:r>
    </w:p>
    <w:p w14:paraId="53941856" w14:textId="77777777" w:rsidR="0059069C" w:rsidRPr="007B03C6" w:rsidRDefault="0059069C" w:rsidP="0059069C">
      <w:pPr>
        <w:spacing w:after="0" w:line="240" w:lineRule="auto"/>
        <w:contextualSpacing/>
        <w:jc w:val="center"/>
        <w:rPr>
          <w:rFonts w:cs="Calibri"/>
          <w:b/>
          <w:color w:val="000000"/>
          <w:sz w:val="24"/>
          <w:szCs w:val="24"/>
        </w:rPr>
      </w:pPr>
      <w:r w:rsidRPr="007B03C6">
        <w:rPr>
          <w:rFonts w:cs="Calibri"/>
          <w:b/>
          <w:color w:val="000000"/>
          <w:sz w:val="24"/>
          <w:szCs w:val="24"/>
        </w:rPr>
        <w:t>DIRECT ADMINISTRATION</w:t>
      </w:r>
    </w:p>
    <w:p w14:paraId="73768FE7" w14:textId="77777777" w:rsidR="0059069C" w:rsidRPr="007B03C6" w:rsidRDefault="0059069C" w:rsidP="0059069C">
      <w:pPr>
        <w:pBdr>
          <w:bottom w:val="double" w:sz="4" w:space="1" w:color="auto"/>
        </w:pBdr>
        <w:spacing w:after="0" w:line="240" w:lineRule="auto"/>
        <w:contextualSpacing/>
        <w:rPr>
          <w:color w:val="000000"/>
          <w:sz w:val="2"/>
          <w:szCs w:val="24"/>
        </w:rPr>
      </w:pPr>
    </w:p>
    <w:p w14:paraId="267B8A01" w14:textId="77777777" w:rsidR="0059069C" w:rsidRPr="007B03C6" w:rsidRDefault="0059069C" w:rsidP="0059069C">
      <w:pPr>
        <w:spacing w:after="0" w:line="259" w:lineRule="auto"/>
        <w:rPr>
          <w:b/>
          <w:color w:val="000000"/>
          <w:sz w:val="24"/>
          <w:szCs w:val="24"/>
        </w:rPr>
      </w:pPr>
    </w:p>
    <w:p w14:paraId="6C6A1038" w14:textId="77777777" w:rsidR="0059069C" w:rsidRPr="007B03C6" w:rsidRDefault="0059069C" w:rsidP="0059069C">
      <w:pPr>
        <w:spacing w:after="0" w:line="259" w:lineRule="auto"/>
        <w:jc w:val="both"/>
        <w:rPr>
          <w:rFonts w:cs="Calibri"/>
          <w:b/>
          <w:color w:val="000000"/>
          <w:sz w:val="24"/>
          <w:szCs w:val="24"/>
        </w:rPr>
      </w:pPr>
      <w:r w:rsidRPr="007B03C6">
        <w:rPr>
          <w:rFonts w:cs="Calibri"/>
          <w:b/>
          <w:color w:val="000000"/>
          <w:sz w:val="24"/>
          <w:szCs w:val="24"/>
        </w:rPr>
        <w:t xml:space="preserve">KNOW ALL MEN BY THESE PRESENTS: </w:t>
      </w:r>
    </w:p>
    <w:p w14:paraId="3BFD159A" w14:textId="77777777" w:rsidR="0059069C" w:rsidRPr="007B03C6" w:rsidRDefault="0059069C" w:rsidP="0059069C">
      <w:pPr>
        <w:spacing w:after="0" w:line="259" w:lineRule="auto"/>
        <w:jc w:val="both"/>
        <w:rPr>
          <w:rFonts w:cs="Calibri"/>
          <w:color w:val="000000"/>
          <w:sz w:val="24"/>
          <w:szCs w:val="24"/>
        </w:rPr>
      </w:pPr>
    </w:p>
    <w:p w14:paraId="77328617" w14:textId="77777777" w:rsidR="0059069C" w:rsidRPr="007B03C6" w:rsidRDefault="0059069C" w:rsidP="0059069C">
      <w:pPr>
        <w:spacing w:after="0" w:line="259" w:lineRule="auto"/>
        <w:jc w:val="both"/>
        <w:rPr>
          <w:rFonts w:cs="Calibri"/>
          <w:bCs/>
          <w:color w:val="000000"/>
          <w:sz w:val="24"/>
          <w:szCs w:val="24"/>
        </w:rPr>
      </w:pPr>
      <w:r w:rsidRPr="007B03C6">
        <w:rPr>
          <w:rFonts w:cs="Calibri"/>
          <w:color w:val="000000"/>
          <w:sz w:val="24"/>
          <w:szCs w:val="24"/>
        </w:rPr>
        <w:tab/>
      </w:r>
      <w:r w:rsidRPr="007B03C6">
        <w:rPr>
          <w:rFonts w:cs="Calibri"/>
          <w:bCs/>
          <w:color w:val="000000"/>
          <w:sz w:val="24"/>
          <w:szCs w:val="24"/>
        </w:rPr>
        <w:t>This Memorandum of Agreement (MOA) is made and entered into by and between:</w:t>
      </w:r>
    </w:p>
    <w:p w14:paraId="684F15B1" w14:textId="77777777" w:rsidR="0059069C" w:rsidRPr="007B03C6" w:rsidRDefault="0059069C" w:rsidP="0059069C">
      <w:pPr>
        <w:spacing w:after="0" w:line="259" w:lineRule="auto"/>
        <w:jc w:val="both"/>
        <w:rPr>
          <w:rFonts w:cs="Calibri"/>
          <w:bCs/>
          <w:color w:val="000000"/>
          <w:sz w:val="24"/>
          <w:szCs w:val="24"/>
        </w:rPr>
      </w:pPr>
    </w:p>
    <w:p w14:paraId="3D001286" w14:textId="77777777" w:rsidR="0059069C" w:rsidRPr="007B03C6" w:rsidRDefault="0059069C" w:rsidP="0059069C">
      <w:pPr>
        <w:spacing w:after="0" w:line="259" w:lineRule="auto"/>
        <w:jc w:val="both"/>
        <w:rPr>
          <w:rFonts w:cs="Calibri"/>
          <w:bCs/>
          <w:color w:val="000000"/>
          <w:sz w:val="24"/>
          <w:szCs w:val="24"/>
        </w:rPr>
      </w:pPr>
      <w:r w:rsidRPr="007B03C6">
        <w:rPr>
          <w:rFonts w:cs="Calibri"/>
          <w:bCs/>
          <w:color w:val="000000"/>
          <w:sz w:val="24"/>
          <w:szCs w:val="24"/>
        </w:rPr>
        <w:tab/>
        <w:t xml:space="preserve">The </w:t>
      </w:r>
      <w:r w:rsidRPr="007B03C6">
        <w:rPr>
          <w:rFonts w:cs="Calibri"/>
          <w:b/>
          <w:color w:val="000000"/>
          <w:sz w:val="24"/>
          <w:szCs w:val="24"/>
        </w:rPr>
        <w:t>DEPARTMENT OF LABOR AND EMPLOYMENT</w:t>
      </w:r>
      <w:r w:rsidRPr="007B03C6">
        <w:rPr>
          <w:rFonts w:cs="Calibri"/>
          <w:color w:val="000000"/>
          <w:sz w:val="24"/>
          <w:szCs w:val="24"/>
        </w:rPr>
        <w:t xml:space="preserve"> -  </w:t>
      </w:r>
      <w:r w:rsidRPr="007B03C6">
        <w:rPr>
          <w:rStyle w:val="PlaceholderText"/>
          <w:b/>
          <w:color w:val="000000"/>
        </w:rPr>
        <w:t xml:space="preserve">REGION </w:t>
      </w:r>
      <w:r w:rsidRPr="007B03C6">
        <w:rPr>
          <w:rStyle w:val="PlaceholderText"/>
          <w:b/>
          <w:color w:val="000000"/>
          <w:u w:val="single"/>
        </w:rPr>
        <w:t>____</w:t>
      </w:r>
      <w:r w:rsidRPr="007B03C6">
        <w:rPr>
          <w:rFonts w:cs="Calibri"/>
          <w:bCs/>
          <w:color w:val="000000"/>
          <w:sz w:val="24"/>
          <w:szCs w:val="24"/>
        </w:rPr>
        <w:t xml:space="preserve"> a government office existing by virtue of the laws of the Republic of the Philippines with principal office address at </w:t>
      </w:r>
      <w:r w:rsidRPr="007B03C6">
        <w:rPr>
          <w:rStyle w:val="PlaceholderText"/>
          <w:color w:val="000000"/>
          <w:u w:val="single"/>
        </w:rPr>
        <w:t>_____________(Office Address) ____________________________</w:t>
      </w:r>
      <w:r w:rsidRPr="007B03C6">
        <w:rPr>
          <w:rFonts w:cs="Calibri"/>
          <w:bCs/>
          <w:color w:val="000000"/>
          <w:sz w:val="24"/>
          <w:szCs w:val="24"/>
        </w:rPr>
        <w:t xml:space="preserve">, represented herein by its Regional Director,  </w:t>
      </w:r>
      <w:r w:rsidRPr="007B03C6">
        <w:rPr>
          <w:rStyle w:val="PlaceholderText"/>
          <w:color w:val="000000"/>
          <w:u w:val="single"/>
        </w:rPr>
        <w:t>__________________________</w:t>
      </w:r>
      <w:r w:rsidRPr="007B03C6">
        <w:rPr>
          <w:rFonts w:cs="Calibri"/>
          <w:bCs/>
          <w:color w:val="000000"/>
          <w:sz w:val="24"/>
          <w:szCs w:val="24"/>
        </w:rPr>
        <w:t xml:space="preserve">, and herein referred to as </w:t>
      </w:r>
      <w:r w:rsidRPr="007B03C6">
        <w:rPr>
          <w:rFonts w:cs="Calibri"/>
          <w:b/>
          <w:color w:val="000000"/>
          <w:sz w:val="24"/>
          <w:szCs w:val="24"/>
        </w:rPr>
        <w:t xml:space="preserve">“DOLE – </w:t>
      </w:r>
      <w:r w:rsidRPr="007B03C6">
        <w:rPr>
          <w:rStyle w:val="PlaceholderText"/>
          <w:b/>
          <w:color w:val="000000"/>
        </w:rPr>
        <w:t>REGION</w:t>
      </w:r>
      <w:r w:rsidRPr="007B03C6">
        <w:rPr>
          <w:rStyle w:val="PlaceholderText"/>
          <w:b/>
          <w:color w:val="000000"/>
          <w:u w:val="single"/>
        </w:rPr>
        <w:t xml:space="preserve">  ____</w:t>
      </w:r>
      <w:r w:rsidRPr="007B03C6">
        <w:rPr>
          <w:rFonts w:cs="Calibri"/>
          <w:bCs/>
          <w:color w:val="000000"/>
          <w:sz w:val="24"/>
          <w:szCs w:val="24"/>
        </w:rPr>
        <w:t xml:space="preserve">”; </w:t>
      </w:r>
    </w:p>
    <w:p w14:paraId="46D375BF" w14:textId="77777777" w:rsidR="0059069C" w:rsidRPr="007B03C6" w:rsidRDefault="0059069C" w:rsidP="0059069C">
      <w:pPr>
        <w:spacing w:after="0" w:line="259" w:lineRule="auto"/>
        <w:jc w:val="both"/>
        <w:rPr>
          <w:rFonts w:cs="Calibri"/>
          <w:bCs/>
          <w:color w:val="000000"/>
          <w:sz w:val="24"/>
          <w:szCs w:val="24"/>
        </w:rPr>
      </w:pPr>
    </w:p>
    <w:p w14:paraId="3958FCC6" w14:textId="77777777" w:rsidR="0059069C" w:rsidRPr="007B03C6" w:rsidRDefault="0059069C" w:rsidP="0059069C">
      <w:pPr>
        <w:spacing w:after="0" w:line="259" w:lineRule="auto"/>
        <w:ind w:left="3600" w:firstLine="720"/>
        <w:jc w:val="both"/>
        <w:rPr>
          <w:rFonts w:cs="Calibri"/>
          <w:bCs/>
          <w:color w:val="000000"/>
          <w:sz w:val="24"/>
          <w:szCs w:val="24"/>
        </w:rPr>
      </w:pPr>
      <w:r w:rsidRPr="007B03C6">
        <w:rPr>
          <w:rFonts w:cs="Calibri"/>
          <w:bCs/>
          <w:color w:val="000000"/>
          <w:sz w:val="24"/>
          <w:szCs w:val="24"/>
        </w:rPr>
        <w:t xml:space="preserve"> and</w:t>
      </w:r>
    </w:p>
    <w:p w14:paraId="25E61059" w14:textId="77777777" w:rsidR="0059069C" w:rsidRPr="007B03C6" w:rsidRDefault="0059069C" w:rsidP="0059069C">
      <w:pPr>
        <w:spacing w:after="0" w:line="259" w:lineRule="auto"/>
        <w:jc w:val="both"/>
        <w:rPr>
          <w:rFonts w:cs="Calibri"/>
          <w:bCs/>
          <w:color w:val="000000"/>
          <w:sz w:val="24"/>
          <w:szCs w:val="24"/>
        </w:rPr>
      </w:pPr>
    </w:p>
    <w:p w14:paraId="060DE6B3" w14:textId="77777777" w:rsidR="0059069C" w:rsidRPr="007B03C6" w:rsidRDefault="0059069C" w:rsidP="0059069C">
      <w:pPr>
        <w:spacing w:after="0" w:line="259" w:lineRule="auto"/>
        <w:jc w:val="both"/>
        <w:rPr>
          <w:rFonts w:cs="Calibri"/>
          <w:b/>
          <w:bCs/>
          <w:color w:val="000000"/>
          <w:sz w:val="24"/>
          <w:szCs w:val="24"/>
        </w:rPr>
      </w:pPr>
      <w:r w:rsidRPr="007B03C6">
        <w:rPr>
          <w:rFonts w:cs="Calibri"/>
          <w:bCs/>
          <w:color w:val="000000"/>
          <w:sz w:val="24"/>
          <w:szCs w:val="24"/>
        </w:rPr>
        <w:tab/>
        <w:t xml:space="preserve">(The) </w:t>
      </w:r>
      <w:r w:rsidRPr="007B03C6">
        <w:rPr>
          <w:rStyle w:val="PlaceholderText"/>
          <w:color w:val="000000"/>
          <w:u w:val="single"/>
        </w:rPr>
        <w:t xml:space="preserve">(Name of </w:t>
      </w:r>
      <w:r w:rsidRPr="007B03C6">
        <w:rPr>
          <w:rFonts w:cs="Calibri"/>
          <w:bCs/>
          <w:color w:val="000000"/>
          <w:szCs w:val="24"/>
          <w:u w:val="single"/>
        </w:rPr>
        <w:t>Beneficiary</w:t>
      </w:r>
      <w:r w:rsidRPr="007B03C6">
        <w:rPr>
          <w:rStyle w:val="PlaceholderText"/>
          <w:color w:val="000000"/>
          <w:u w:val="single"/>
        </w:rPr>
        <w:t>/Association)</w:t>
      </w:r>
      <w:r w:rsidRPr="007B03C6">
        <w:rPr>
          <w:rFonts w:cs="Calibri"/>
          <w:color w:val="000000"/>
          <w:sz w:val="24"/>
          <w:szCs w:val="24"/>
        </w:rPr>
        <w:t xml:space="preserve">, </w:t>
      </w:r>
      <w:r w:rsidRPr="007B03C6">
        <w:rPr>
          <w:rFonts w:cs="Calibri"/>
          <w:bCs/>
          <w:color w:val="000000"/>
          <w:sz w:val="24"/>
          <w:szCs w:val="24"/>
        </w:rPr>
        <w:t xml:space="preserve">with principal addresses at </w:t>
      </w:r>
      <w:r w:rsidRPr="007B03C6">
        <w:rPr>
          <w:rStyle w:val="PlaceholderText"/>
          <w:color w:val="000000"/>
          <w:u w:val="single"/>
        </w:rPr>
        <w:t>____________________________________________________,</w:t>
      </w:r>
      <w:r w:rsidRPr="007B03C6">
        <w:rPr>
          <w:rFonts w:cs="Calibri"/>
          <w:bCs/>
          <w:color w:val="000000"/>
          <w:sz w:val="24"/>
          <w:szCs w:val="24"/>
        </w:rPr>
        <w:t xml:space="preserve"> herein referred to as </w:t>
      </w:r>
      <w:r w:rsidRPr="007B03C6">
        <w:rPr>
          <w:rFonts w:cs="Calibri"/>
          <w:b/>
          <w:bCs/>
          <w:color w:val="000000"/>
          <w:sz w:val="24"/>
          <w:szCs w:val="24"/>
        </w:rPr>
        <w:t>“PROPONENT BENEFICIARY”</w:t>
      </w:r>
      <w:r w:rsidRPr="007B03C6">
        <w:rPr>
          <w:rFonts w:cs="Calibri"/>
          <w:bCs/>
          <w:color w:val="000000"/>
          <w:sz w:val="24"/>
          <w:szCs w:val="24"/>
        </w:rPr>
        <w:t xml:space="preserve">. </w:t>
      </w:r>
      <w:r w:rsidRPr="007B03C6">
        <w:rPr>
          <w:rFonts w:cs="Calibri"/>
          <w:b/>
          <w:bCs/>
          <w:color w:val="000000"/>
          <w:sz w:val="24"/>
          <w:szCs w:val="24"/>
        </w:rPr>
        <w:t xml:space="preserve"> </w:t>
      </w:r>
    </w:p>
    <w:p w14:paraId="5E5815A0" w14:textId="77777777" w:rsidR="0059069C" w:rsidRPr="007B03C6" w:rsidRDefault="0059069C" w:rsidP="0059069C">
      <w:pPr>
        <w:spacing w:after="0" w:line="259" w:lineRule="auto"/>
        <w:jc w:val="both"/>
        <w:rPr>
          <w:rFonts w:cs="Calibri"/>
          <w:color w:val="000000"/>
          <w:sz w:val="24"/>
          <w:szCs w:val="24"/>
        </w:rPr>
      </w:pPr>
    </w:p>
    <w:p w14:paraId="74428898" w14:textId="77777777" w:rsidR="0059069C" w:rsidRPr="007B03C6" w:rsidRDefault="0059069C" w:rsidP="0059069C">
      <w:pPr>
        <w:spacing w:after="0" w:line="259" w:lineRule="auto"/>
        <w:jc w:val="center"/>
        <w:rPr>
          <w:rFonts w:cs="Calibri"/>
          <w:b/>
          <w:color w:val="000000"/>
          <w:sz w:val="24"/>
          <w:szCs w:val="24"/>
        </w:rPr>
      </w:pPr>
      <w:r w:rsidRPr="007B03C6">
        <w:rPr>
          <w:rFonts w:cs="Calibri"/>
          <w:b/>
          <w:color w:val="000000"/>
          <w:sz w:val="24"/>
          <w:szCs w:val="24"/>
        </w:rPr>
        <w:t>WITNESSETH</w:t>
      </w:r>
    </w:p>
    <w:p w14:paraId="377F1785" w14:textId="77777777" w:rsidR="0059069C" w:rsidRPr="007B03C6" w:rsidRDefault="0059069C" w:rsidP="0059069C">
      <w:pPr>
        <w:spacing w:before="100" w:beforeAutospacing="1" w:after="0" w:line="288" w:lineRule="atLeast"/>
        <w:jc w:val="both"/>
        <w:rPr>
          <w:rFonts w:cs="Calibri"/>
          <w:bCs/>
          <w:color w:val="000000"/>
          <w:sz w:val="24"/>
          <w:szCs w:val="24"/>
        </w:rPr>
      </w:pPr>
      <w:r w:rsidRPr="007B03C6">
        <w:rPr>
          <w:b/>
          <w:bCs/>
          <w:color w:val="000000"/>
          <w:sz w:val="24"/>
          <w:szCs w:val="24"/>
        </w:rPr>
        <w:t>WHEREAS,</w:t>
      </w:r>
      <w:r w:rsidRPr="007B03C6">
        <w:rPr>
          <w:bCs/>
          <w:color w:val="000000"/>
          <w:sz w:val="24"/>
          <w:szCs w:val="24"/>
        </w:rPr>
        <w:t xml:space="preserve"> the current Administration’s thrust</w:t>
      </w:r>
      <w:r w:rsidRPr="007B03C6">
        <w:rPr>
          <w:rFonts w:cs="Calibri"/>
          <w:bCs/>
          <w:color w:val="000000"/>
          <w:sz w:val="24"/>
          <w:szCs w:val="24"/>
        </w:rPr>
        <w:t xml:space="preserve"> is to immediately implement poverty reduction projects in all regions and promote inclusive economic development</w:t>
      </w:r>
    </w:p>
    <w:p w14:paraId="21B61D2A" w14:textId="77777777" w:rsidR="0059069C" w:rsidRPr="007B03C6" w:rsidRDefault="0059069C" w:rsidP="0059069C">
      <w:pPr>
        <w:spacing w:before="100" w:beforeAutospacing="1" w:after="0" w:line="288" w:lineRule="atLeast"/>
        <w:jc w:val="both"/>
        <w:rPr>
          <w:rFonts w:cs="Calibri"/>
          <w:bCs/>
          <w:color w:val="000000"/>
          <w:sz w:val="24"/>
          <w:szCs w:val="24"/>
        </w:rPr>
      </w:pPr>
      <w:r w:rsidRPr="007B03C6">
        <w:rPr>
          <w:rFonts w:cs="Calibri"/>
          <w:b/>
          <w:color w:val="000000"/>
          <w:sz w:val="24"/>
          <w:szCs w:val="24"/>
        </w:rPr>
        <w:t>WHEREAS</w:t>
      </w:r>
      <w:r w:rsidRPr="007B03C6">
        <w:rPr>
          <w:rFonts w:cs="Calibri"/>
          <w:bCs/>
          <w:color w:val="000000"/>
          <w:sz w:val="24"/>
          <w:szCs w:val="24"/>
        </w:rPr>
        <w:t>, the Department of Labor and Employment (DOLE) is mandated to promote gainful employment opportunities, develop human resources, protect workers and promote their welfare, and maintain industrial peace;</w:t>
      </w:r>
    </w:p>
    <w:p w14:paraId="6289918C" w14:textId="77777777" w:rsidR="0059069C" w:rsidRPr="007B03C6" w:rsidRDefault="0059069C" w:rsidP="0059069C">
      <w:pPr>
        <w:spacing w:after="0" w:line="240" w:lineRule="auto"/>
        <w:jc w:val="both"/>
        <w:rPr>
          <w:rFonts w:eastAsia="Times New Roman" w:cs="Calibri"/>
          <w:b/>
          <w:color w:val="000000"/>
          <w:sz w:val="24"/>
          <w:szCs w:val="24"/>
          <w:lang w:val="x-none" w:eastAsia="x-none"/>
        </w:rPr>
      </w:pPr>
    </w:p>
    <w:p w14:paraId="52A19807" w14:textId="77777777" w:rsidR="0059069C" w:rsidRPr="007B03C6" w:rsidRDefault="0059069C" w:rsidP="0059069C">
      <w:pPr>
        <w:spacing w:after="0" w:line="240" w:lineRule="auto"/>
        <w:jc w:val="both"/>
        <w:rPr>
          <w:rFonts w:eastAsia="Times New Roman" w:cs="Calibri"/>
          <w:color w:val="000000"/>
          <w:sz w:val="24"/>
          <w:szCs w:val="24"/>
          <w:lang w:val="x-none" w:eastAsia="x-none"/>
        </w:rPr>
      </w:pPr>
      <w:r w:rsidRPr="007B03C6">
        <w:rPr>
          <w:rFonts w:eastAsia="Times New Roman" w:cs="Calibri"/>
          <w:b/>
          <w:color w:val="000000"/>
          <w:sz w:val="24"/>
          <w:szCs w:val="24"/>
          <w:lang w:val="x-none" w:eastAsia="x-none"/>
        </w:rPr>
        <w:t>WHEREAS</w:t>
      </w:r>
      <w:r w:rsidRPr="007B03C6">
        <w:rPr>
          <w:rFonts w:eastAsia="Times New Roman" w:cs="Calibri"/>
          <w:bCs/>
          <w:color w:val="000000"/>
          <w:sz w:val="24"/>
          <w:szCs w:val="24"/>
          <w:lang w:val="x-none" w:eastAsia="x-none"/>
        </w:rPr>
        <w:t>, the DOLE endeavors to</w:t>
      </w:r>
      <w:r w:rsidRPr="007B03C6">
        <w:rPr>
          <w:rFonts w:eastAsia="Times New Roman" w:cs="Calibri"/>
          <w:color w:val="000000"/>
          <w:sz w:val="24"/>
          <w:szCs w:val="24"/>
          <w:lang w:val="x-none" w:eastAsia="x-none"/>
        </w:rPr>
        <w:t xml:space="preserve"> contribute to reducing poverty and vulnerability to risks of the poor, vulnerable, and marginalized workers by providing them access to  livelihood undertakings;</w:t>
      </w:r>
    </w:p>
    <w:p w14:paraId="1C521B2A" w14:textId="77777777" w:rsidR="0059069C" w:rsidRPr="007B03C6" w:rsidRDefault="0059069C" w:rsidP="0059069C">
      <w:pPr>
        <w:spacing w:after="0" w:line="259" w:lineRule="auto"/>
        <w:jc w:val="both"/>
        <w:rPr>
          <w:rFonts w:cs="Calibri"/>
          <w:color w:val="000000"/>
          <w:sz w:val="24"/>
          <w:szCs w:val="24"/>
        </w:rPr>
      </w:pPr>
    </w:p>
    <w:p w14:paraId="14E8CCD6" w14:textId="77777777" w:rsidR="0059069C" w:rsidRPr="007B03C6" w:rsidRDefault="0059069C" w:rsidP="0059069C">
      <w:pPr>
        <w:spacing w:after="0" w:line="259" w:lineRule="auto"/>
        <w:jc w:val="both"/>
        <w:rPr>
          <w:rFonts w:cs="Calibri"/>
          <w:color w:val="000000"/>
          <w:sz w:val="24"/>
          <w:szCs w:val="24"/>
        </w:rPr>
      </w:pPr>
      <w:r w:rsidRPr="007B03C6">
        <w:rPr>
          <w:rFonts w:cs="Calibri"/>
          <w:b/>
          <w:color w:val="000000"/>
          <w:sz w:val="24"/>
          <w:szCs w:val="24"/>
        </w:rPr>
        <w:t>WHEREAS</w:t>
      </w:r>
      <w:r w:rsidRPr="007B03C6">
        <w:rPr>
          <w:rFonts w:cs="Calibri"/>
          <w:color w:val="000000"/>
          <w:sz w:val="24"/>
          <w:szCs w:val="24"/>
        </w:rPr>
        <w:t xml:space="preserve">, the DOLE Integrated Livelihood Program or </w:t>
      </w:r>
      <w:proofErr w:type="spellStart"/>
      <w:r w:rsidRPr="007B03C6">
        <w:rPr>
          <w:rFonts w:cs="Calibri"/>
          <w:color w:val="000000"/>
          <w:sz w:val="24"/>
          <w:szCs w:val="24"/>
        </w:rPr>
        <w:t>Kabuhayan</w:t>
      </w:r>
      <w:proofErr w:type="spellEnd"/>
      <w:r w:rsidRPr="007B03C6">
        <w:rPr>
          <w:rFonts w:cs="Calibri"/>
          <w:color w:val="000000"/>
          <w:sz w:val="24"/>
          <w:szCs w:val="24"/>
        </w:rPr>
        <w:t xml:space="preserve"> Program is being considered as an important strategy towards transitioning informal workers to formal;</w:t>
      </w:r>
    </w:p>
    <w:p w14:paraId="4206F885" w14:textId="77777777" w:rsidR="0059069C" w:rsidRPr="007B03C6" w:rsidRDefault="0059069C" w:rsidP="0059069C">
      <w:pPr>
        <w:spacing w:after="0" w:line="259" w:lineRule="auto"/>
        <w:jc w:val="both"/>
        <w:rPr>
          <w:rFonts w:cs="Calibri"/>
          <w:color w:val="000000"/>
          <w:sz w:val="24"/>
          <w:szCs w:val="24"/>
        </w:rPr>
      </w:pPr>
    </w:p>
    <w:p w14:paraId="2078EACC" w14:textId="77777777" w:rsidR="0059069C" w:rsidRPr="007B03C6" w:rsidRDefault="0059069C" w:rsidP="0059069C">
      <w:pPr>
        <w:spacing w:after="0" w:line="259" w:lineRule="auto"/>
        <w:jc w:val="both"/>
        <w:rPr>
          <w:rFonts w:cs="Calibri"/>
          <w:strike/>
          <w:color w:val="000000"/>
          <w:sz w:val="24"/>
          <w:szCs w:val="24"/>
        </w:rPr>
      </w:pPr>
      <w:r w:rsidRPr="007B03C6">
        <w:rPr>
          <w:rFonts w:cs="Calibri"/>
          <w:b/>
          <w:color w:val="000000"/>
          <w:sz w:val="24"/>
          <w:szCs w:val="24"/>
        </w:rPr>
        <w:t>WHEREAS</w:t>
      </w:r>
      <w:r w:rsidRPr="007B03C6">
        <w:rPr>
          <w:rFonts w:cs="Calibri"/>
          <w:bCs/>
          <w:color w:val="000000"/>
          <w:sz w:val="24"/>
          <w:szCs w:val="24"/>
        </w:rPr>
        <w:t xml:space="preserve">, the </w:t>
      </w:r>
      <w:r w:rsidRPr="007B03C6">
        <w:rPr>
          <w:rFonts w:cs="Calibri"/>
          <w:b/>
          <w:bCs/>
          <w:color w:val="000000"/>
          <w:sz w:val="24"/>
          <w:szCs w:val="24"/>
        </w:rPr>
        <w:t xml:space="preserve">DOLE – </w:t>
      </w:r>
      <w:r w:rsidRPr="007B03C6">
        <w:rPr>
          <w:rStyle w:val="PlaceholderText"/>
          <w:b/>
          <w:color w:val="000000"/>
          <w:sz w:val="24"/>
          <w:szCs w:val="24"/>
        </w:rPr>
        <w:t>REGION</w:t>
      </w:r>
      <w:r w:rsidRPr="007B03C6">
        <w:rPr>
          <w:rFonts w:cs="Calibri"/>
          <w:b/>
          <w:bCs/>
          <w:i/>
          <w:color w:val="000000"/>
          <w:sz w:val="24"/>
          <w:szCs w:val="24"/>
        </w:rPr>
        <w:t xml:space="preserve"> ____ </w:t>
      </w:r>
      <w:r w:rsidRPr="007B03C6">
        <w:rPr>
          <w:rFonts w:cs="Calibri"/>
          <w:bCs/>
          <w:color w:val="000000"/>
          <w:sz w:val="24"/>
          <w:szCs w:val="24"/>
        </w:rPr>
        <w:t>has been given responsibility to directly implement the approved Livelihood (KABUHAYAN) Project entitled “____________________________”, in accordance with the Department Order No. ____, series of _____;</w:t>
      </w:r>
    </w:p>
    <w:p w14:paraId="59D45DD6" w14:textId="77777777" w:rsidR="0059069C" w:rsidRPr="007B03C6" w:rsidRDefault="0059069C" w:rsidP="0059069C">
      <w:pPr>
        <w:spacing w:after="0" w:line="259" w:lineRule="auto"/>
        <w:ind w:left="1440"/>
        <w:jc w:val="both"/>
        <w:rPr>
          <w:rFonts w:cs="Calibri"/>
          <w:color w:val="000000"/>
          <w:sz w:val="24"/>
          <w:szCs w:val="24"/>
          <w:lang w:val="x-none" w:eastAsia="x-none"/>
        </w:rPr>
      </w:pPr>
    </w:p>
    <w:p w14:paraId="4320D0C1" w14:textId="77777777" w:rsidR="0059069C" w:rsidRPr="007B03C6" w:rsidRDefault="0059069C" w:rsidP="0059069C">
      <w:pPr>
        <w:spacing w:after="0" w:line="259" w:lineRule="auto"/>
        <w:jc w:val="both"/>
        <w:rPr>
          <w:rFonts w:cs="Calibri"/>
          <w:bCs/>
          <w:color w:val="000000"/>
          <w:sz w:val="24"/>
          <w:szCs w:val="24"/>
        </w:rPr>
      </w:pPr>
      <w:r w:rsidRPr="007B03C6">
        <w:rPr>
          <w:rFonts w:cs="Calibri"/>
          <w:b/>
          <w:color w:val="000000"/>
          <w:sz w:val="24"/>
          <w:szCs w:val="24"/>
        </w:rPr>
        <w:t>WHEREAS</w:t>
      </w:r>
      <w:r w:rsidRPr="007B03C6">
        <w:rPr>
          <w:rFonts w:cs="Calibri"/>
          <w:bCs/>
          <w:color w:val="000000"/>
          <w:sz w:val="24"/>
          <w:szCs w:val="24"/>
        </w:rPr>
        <w:t xml:space="preserve">, DOLE – </w:t>
      </w:r>
      <w:proofErr w:type="gramStart"/>
      <w:r w:rsidRPr="007B03C6">
        <w:rPr>
          <w:rStyle w:val="PlaceholderText"/>
          <w:b/>
          <w:color w:val="000000"/>
          <w:sz w:val="24"/>
          <w:szCs w:val="24"/>
        </w:rPr>
        <w:t xml:space="preserve">REGION </w:t>
      </w:r>
      <w:r w:rsidRPr="007B03C6">
        <w:rPr>
          <w:rStyle w:val="PlaceholderText"/>
          <w:color w:val="000000"/>
          <w:sz w:val="24"/>
          <w:szCs w:val="24"/>
        </w:rPr>
        <w:t xml:space="preserve"> _</w:t>
      </w:r>
      <w:proofErr w:type="gramEnd"/>
      <w:r w:rsidRPr="007B03C6">
        <w:rPr>
          <w:rStyle w:val="PlaceholderText"/>
          <w:color w:val="000000"/>
          <w:sz w:val="24"/>
          <w:szCs w:val="24"/>
        </w:rPr>
        <w:t>___</w:t>
      </w:r>
      <w:r w:rsidRPr="007B03C6">
        <w:rPr>
          <w:rStyle w:val="PlaceholderText"/>
          <w:b/>
          <w:color w:val="000000"/>
          <w:sz w:val="24"/>
          <w:szCs w:val="24"/>
        </w:rPr>
        <w:t xml:space="preserve"> </w:t>
      </w:r>
      <w:r w:rsidRPr="007B03C6">
        <w:rPr>
          <w:rFonts w:cs="Calibri"/>
          <w:bCs/>
          <w:color w:val="000000"/>
          <w:sz w:val="24"/>
          <w:szCs w:val="24"/>
        </w:rPr>
        <w:t>shall implement (livelihood formation or enhancement or restoration) in the Municipality/</w:t>
      </w:r>
      <w:proofErr w:type="spellStart"/>
      <w:r w:rsidRPr="007B03C6">
        <w:rPr>
          <w:rFonts w:cs="Calibri"/>
          <w:bCs/>
          <w:color w:val="000000"/>
          <w:sz w:val="24"/>
          <w:szCs w:val="24"/>
        </w:rPr>
        <w:t>ies</w:t>
      </w:r>
      <w:proofErr w:type="spellEnd"/>
      <w:r w:rsidRPr="007B03C6">
        <w:rPr>
          <w:rFonts w:cs="Calibri"/>
          <w:bCs/>
          <w:color w:val="000000"/>
          <w:sz w:val="24"/>
          <w:szCs w:val="24"/>
        </w:rPr>
        <w:t xml:space="preserve"> of </w:t>
      </w:r>
      <w:r w:rsidRPr="007B03C6">
        <w:rPr>
          <w:rStyle w:val="PlaceholderText"/>
          <w:color w:val="000000"/>
          <w:u w:val="single"/>
        </w:rPr>
        <w:t>______________________</w:t>
      </w:r>
      <w:r w:rsidRPr="007B03C6">
        <w:rPr>
          <w:rFonts w:cs="Calibri"/>
          <w:bCs/>
          <w:color w:val="000000"/>
          <w:sz w:val="24"/>
          <w:szCs w:val="24"/>
        </w:rPr>
        <w:t>, Province of</w:t>
      </w:r>
      <w:r w:rsidRPr="007B03C6">
        <w:rPr>
          <w:b/>
          <w:color w:val="000000"/>
          <w:sz w:val="24"/>
          <w:szCs w:val="24"/>
        </w:rPr>
        <w:t xml:space="preserve"> </w:t>
      </w:r>
      <w:r w:rsidRPr="007B03C6">
        <w:rPr>
          <w:rStyle w:val="PlaceholderText"/>
          <w:color w:val="000000"/>
          <w:u w:val="single"/>
        </w:rPr>
        <w:t>______________________</w:t>
      </w:r>
      <w:r w:rsidRPr="007B03C6">
        <w:rPr>
          <w:rFonts w:cs="Calibri"/>
          <w:bCs/>
          <w:color w:val="000000"/>
          <w:sz w:val="24"/>
          <w:szCs w:val="24"/>
        </w:rPr>
        <w:t xml:space="preserve">. </w:t>
      </w:r>
    </w:p>
    <w:p w14:paraId="5CF5592C" w14:textId="77777777" w:rsidR="0059069C" w:rsidRPr="007B03C6" w:rsidRDefault="0059069C" w:rsidP="0059069C">
      <w:pPr>
        <w:spacing w:after="0" w:line="259" w:lineRule="auto"/>
        <w:jc w:val="both"/>
        <w:rPr>
          <w:rFonts w:cs="Calibri"/>
          <w:bCs/>
          <w:color w:val="000000"/>
          <w:sz w:val="24"/>
          <w:szCs w:val="24"/>
        </w:rPr>
      </w:pPr>
    </w:p>
    <w:p w14:paraId="4B6ADDC0" w14:textId="77777777" w:rsidR="0059069C" w:rsidRPr="007B03C6" w:rsidRDefault="0059069C" w:rsidP="0059069C">
      <w:pPr>
        <w:spacing w:after="0" w:line="259" w:lineRule="auto"/>
        <w:jc w:val="both"/>
        <w:rPr>
          <w:rFonts w:cs="Calibri"/>
          <w:bCs/>
          <w:color w:val="000000"/>
          <w:sz w:val="24"/>
          <w:szCs w:val="24"/>
        </w:rPr>
      </w:pPr>
      <w:r w:rsidRPr="007B03C6">
        <w:rPr>
          <w:rFonts w:cs="Calibri"/>
          <w:b/>
          <w:color w:val="000000"/>
          <w:sz w:val="24"/>
          <w:szCs w:val="24"/>
        </w:rPr>
        <w:t>WHEREAS</w:t>
      </w:r>
      <w:r w:rsidRPr="007B03C6">
        <w:rPr>
          <w:rFonts w:cs="Calibri"/>
          <w:bCs/>
          <w:color w:val="000000"/>
          <w:sz w:val="24"/>
          <w:szCs w:val="24"/>
        </w:rPr>
        <w:t>, this partnership is vital to ensure the successful implementation of the said projects and achieve their desired social outcomes;</w:t>
      </w:r>
    </w:p>
    <w:p w14:paraId="5DC9F6C0" w14:textId="77777777" w:rsidR="0059069C" w:rsidRPr="007B03C6" w:rsidRDefault="0059069C" w:rsidP="0059069C">
      <w:pPr>
        <w:spacing w:after="0" w:line="259" w:lineRule="auto"/>
        <w:jc w:val="both"/>
        <w:rPr>
          <w:rFonts w:cs="Calibri"/>
          <w:b/>
          <w:color w:val="000000"/>
          <w:sz w:val="24"/>
          <w:szCs w:val="24"/>
        </w:rPr>
      </w:pPr>
    </w:p>
    <w:p w14:paraId="280C0216" w14:textId="77777777" w:rsidR="0059069C" w:rsidRPr="007B03C6" w:rsidRDefault="0059069C" w:rsidP="0059069C">
      <w:pPr>
        <w:spacing w:after="0" w:line="259" w:lineRule="auto"/>
        <w:jc w:val="both"/>
        <w:rPr>
          <w:rFonts w:cs="Calibri"/>
          <w:bCs/>
          <w:color w:val="000000"/>
          <w:sz w:val="24"/>
          <w:szCs w:val="24"/>
        </w:rPr>
      </w:pPr>
      <w:r w:rsidRPr="007B03C6">
        <w:rPr>
          <w:rFonts w:cs="Calibri"/>
          <w:b/>
          <w:color w:val="000000"/>
          <w:sz w:val="24"/>
          <w:szCs w:val="24"/>
        </w:rPr>
        <w:t>NOW, THEREFORE</w:t>
      </w:r>
      <w:r w:rsidRPr="007B03C6">
        <w:rPr>
          <w:rFonts w:cs="Calibri"/>
          <w:bCs/>
          <w:color w:val="000000"/>
          <w:sz w:val="24"/>
          <w:szCs w:val="24"/>
        </w:rPr>
        <w:t>, for and in consideration of the foregoing premises, the parties hereto have agreed to enter into this Memorandum of Agreement under the following terms and conditions:</w:t>
      </w:r>
    </w:p>
    <w:p w14:paraId="6FB8D3C4" w14:textId="77777777" w:rsidR="0059069C" w:rsidRPr="007B03C6" w:rsidRDefault="0059069C" w:rsidP="0059069C">
      <w:pPr>
        <w:spacing w:after="0" w:line="259" w:lineRule="auto"/>
        <w:jc w:val="both"/>
        <w:rPr>
          <w:rFonts w:cs="Calibri"/>
          <w:color w:val="000000"/>
          <w:sz w:val="24"/>
          <w:szCs w:val="24"/>
        </w:rPr>
      </w:pPr>
      <w:r w:rsidRPr="007B03C6">
        <w:rPr>
          <w:rFonts w:cs="Calibri"/>
          <w:color w:val="000000"/>
          <w:sz w:val="24"/>
          <w:szCs w:val="24"/>
        </w:rPr>
        <w:tab/>
      </w:r>
      <w:r w:rsidRPr="007B03C6">
        <w:rPr>
          <w:rFonts w:cs="Calibri"/>
          <w:color w:val="000000"/>
          <w:sz w:val="24"/>
          <w:szCs w:val="24"/>
        </w:rPr>
        <w:tab/>
      </w:r>
      <w:r w:rsidRPr="007B03C6">
        <w:rPr>
          <w:rFonts w:cs="Calibri"/>
          <w:color w:val="000000"/>
          <w:sz w:val="24"/>
          <w:szCs w:val="24"/>
        </w:rPr>
        <w:tab/>
      </w:r>
    </w:p>
    <w:p w14:paraId="20A0F4E0" w14:textId="77777777" w:rsidR="0059069C" w:rsidRPr="007B03C6" w:rsidRDefault="0059069C" w:rsidP="0059069C">
      <w:pPr>
        <w:spacing w:after="0" w:line="259" w:lineRule="auto"/>
        <w:jc w:val="both"/>
        <w:rPr>
          <w:rFonts w:cs="Calibri"/>
          <w:b/>
          <w:color w:val="000000"/>
          <w:sz w:val="24"/>
          <w:szCs w:val="24"/>
        </w:rPr>
      </w:pPr>
      <w:r w:rsidRPr="007B03C6">
        <w:rPr>
          <w:rFonts w:cs="Calibri"/>
          <w:b/>
          <w:color w:val="000000"/>
          <w:sz w:val="24"/>
          <w:szCs w:val="24"/>
        </w:rPr>
        <w:t>I.   RESPONSIBILITIES OF THE PARTIES:</w:t>
      </w:r>
    </w:p>
    <w:p w14:paraId="59DEF3CA" w14:textId="77777777" w:rsidR="0059069C" w:rsidRPr="007B03C6" w:rsidRDefault="0059069C" w:rsidP="0059069C">
      <w:pPr>
        <w:spacing w:after="0" w:line="259" w:lineRule="auto"/>
        <w:jc w:val="both"/>
        <w:rPr>
          <w:rFonts w:cs="Calibri"/>
          <w:color w:val="000000"/>
          <w:sz w:val="24"/>
          <w:szCs w:val="24"/>
        </w:rPr>
      </w:pPr>
    </w:p>
    <w:p w14:paraId="593B71FC" w14:textId="77777777" w:rsidR="0059069C" w:rsidRPr="007B03C6" w:rsidRDefault="0059069C" w:rsidP="0059069C">
      <w:pPr>
        <w:numPr>
          <w:ilvl w:val="0"/>
          <w:numId w:val="3"/>
        </w:numPr>
        <w:spacing w:after="160" w:line="259" w:lineRule="auto"/>
        <w:contextualSpacing/>
        <w:jc w:val="both"/>
        <w:rPr>
          <w:rFonts w:cs="Calibri"/>
          <w:b/>
          <w:color w:val="000000"/>
          <w:sz w:val="24"/>
          <w:szCs w:val="24"/>
          <w:lang w:eastAsia="x-none"/>
        </w:rPr>
      </w:pPr>
      <w:r w:rsidRPr="007B03C6">
        <w:rPr>
          <w:rFonts w:cs="Calibri"/>
          <w:b/>
          <w:color w:val="000000"/>
          <w:sz w:val="24"/>
          <w:szCs w:val="24"/>
          <w:lang w:eastAsia="x-none"/>
        </w:rPr>
        <w:t>The DOLE-RO shall:</w:t>
      </w:r>
    </w:p>
    <w:p w14:paraId="5890B613" w14:textId="77777777" w:rsidR="0059069C" w:rsidRPr="007B03C6" w:rsidRDefault="0059069C" w:rsidP="0059069C">
      <w:pPr>
        <w:spacing w:after="0" w:line="259" w:lineRule="auto"/>
        <w:jc w:val="both"/>
        <w:rPr>
          <w:rFonts w:cs="Calibri"/>
          <w:b/>
          <w:bCs/>
          <w:color w:val="000000"/>
          <w:sz w:val="24"/>
          <w:szCs w:val="24"/>
        </w:rPr>
      </w:pPr>
    </w:p>
    <w:p w14:paraId="42A5D576" w14:textId="77777777" w:rsidR="0059069C" w:rsidRPr="007B03C6" w:rsidRDefault="0059069C" w:rsidP="0059069C">
      <w:pPr>
        <w:numPr>
          <w:ilvl w:val="0"/>
          <w:numId w:val="2"/>
        </w:numPr>
        <w:tabs>
          <w:tab w:val="clear" w:pos="360"/>
          <w:tab w:val="num" w:pos="720"/>
        </w:tabs>
        <w:spacing w:after="0" w:line="259" w:lineRule="auto"/>
        <w:ind w:left="720"/>
        <w:contextualSpacing/>
        <w:jc w:val="both"/>
        <w:rPr>
          <w:rFonts w:cs="Calibri"/>
          <w:bCs/>
          <w:color w:val="000000"/>
          <w:sz w:val="24"/>
          <w:szCs w:val="24"/>
          <w:u w:val="single"/>
        </w:rPr>
      </w:pPr>
      <w:r w:rsidRPr="007B03C6">
        <w:rPr>
          <w:rFonts w:cs="Calibri"/>
          <w:color w:val="000000"/>
          <w:sz w:val="24"/>
          <w:szCs w:val="24"/>
          <w:lang w:eastAsia="x-none"/>
        </w:rPr>
        <w:t xml:space="preserve">Provide the fund assistance for working capital to the PROPONENT </w:t>
      </w:r>
      <w:r w:rsidRPr="007B03C6">
        <w:rPr>
          <w:rFonts w:cs="Calibri"/>
          <w:bCs/>
          <w:color w:val="000000"/>
          <w:sz w:val="24"/>
          <w:szCs w:val="24"/>
        </w:rPr>
        <w:t>BENEFICIARY</w:t>
      </w:r>
      <w:r w:rsidRPr="007B03C6">
        <w:rPr>
          <w:rFonts w:cs="Calibri"/>
          <w:color w:val="000000"/>
          <w:sz w:val="24"/>
          <w:szCs w:val="24"/>
          <w:lang w:eastAsia="x-none"/>
        </w:rPr>
        <w:t xml:space="preserve"> of the approved project amounting to </w:t>
      </w:r>
      <w:r w:rsidRPr="007B03C6">
        <w:rPr>
          <w:rStyle w:val="PlaceholderText"/>
          <w:color w:val="000000"/>
          <w:u w:val="single"/>
        </w:rPr>
        <w:t>(Amount in Words)</w:t>
      </w:r>
      <w:r w:rsidRPr="007B03C6">
        <w:rPr>
          <w:rFonts w:cs="Calibri"/>
          <w:color w:val="000000"/>
          <w:sz w:val="24"/>
          <w:szCs w:val="24"/>
          <w:lang w:eastAsia="x-none"/>
        </w:rPr>
        <w:t xml:space="preserve"> only (P</w:t>
      </w:r>
      <w:r w:rsidRPr="007B03C6">
        <w:rPr>
          <w:rStyle w:val="PlaceholderText"/>
          <w:color w:val="000000"/>
        </w:rPr>
        <w:softHyphen/>
      </w:r>
      <w:r w:rsidRPr="007B03C6">
        <w:rPr>
          <w:rStyle w:val="PlaceholderText"/>
          <w:color w:val="000000"/>
        </w:rPr>
        <w:softHyphen/>
      </w:r>
      <w:r w:rsidRPr="007B03C6">
        <w:rPr>
          <w:rStyle w:val="PlaceholderText"/>
          <w:color w:val="000000"/>
        </w:rPr>
        <w:softHyphen/>
      </w:r>
      <w:r w:rsidRPr="007B03C6">
        <w:rPr>
          <w:rStyle w:val="PlaceholderText"/>
          <w:color w:val="000000"/>
        </w:rPr>
        <w:softHyphen/>
        <w:t>_____________</w:t>
      </w:r>
      <w:r w:rsidRPr="007B03C6">
        <w:rPr>
          <w:rFonts w:cs="Calibri"/>
          <w:color w:val="000000"/>
          <w:sz w:val="24"/>
          <w:szCs w:val="24"/>
          <w:lang w:eastAsia="x-none"/>
        </w:rPr>
        <w:t xml:space="preserve">.00), to be used exclusively for the implementation of the project. </w:t>
      </w:r>
    </w:p>
    <w:p w14:paraId="6EFAF28C" w14:textId="77777777" w:rsidR="0059069C" w:rsidRPr="007B03C6" w:rsidRDefault="0059069C" w:rsidP="0059069C">
      <w:pPr>
        <w:tabs>
          <w:tab w:val="num" w:pos="720"/>
        </w:tabs>
        <w:spacing w:after="0" w:line="259" w:lineRule="auto"/>
        <w:ind w:left="720" w:hanging="360"/>
        <w:contextualSpacing/>
        <w:jc w:val="both"/>
        <w:rPr>
          <w:rFonts w:cs="Calibri"/>
          <w:bCs/>
          <w:color w:val="000000"/>
          <w:sz w:val="24"/>
          <w:szCs w:val="24"/>
          <w:u w:val="single"/>
        </w:rPr>
      </w:pPr>
    </w:p>
    <w:p w14:paraId="2C37C72B" w14:textId="77777777" w:rsidR="0059069C" w:rsidRPr="007B03C6" w:rsidRDefault="0059069C" w:rsidP="0059069C">
      <w:pPr>
        <w:numPr>
          <w:ilvl w:val="0"/>
          <w:numId w:val="2"/>
        </w:numPr>
        <w:tabs>
          <w:tab w:val="clear" w:pos="360"/>
          <w:tab w:val="num" w:pos="720"/>
        </w:tabs>
        <w:spacing w:after="0" w:line="259" w:lineRule="auto"/>
        <w:ind w:left="720"/>
        <w:contextualSpacing/>
        <w:jc w:val="both"/>
        <w:rPr>
          <w:rFonts w:cs="Calibri"/>
          <w:bCs/>
          <w:color w:val="000000"/>
          <w:sz w:val="24"/>
          <w:szCs w:val="24"/>
          <w:u w:val="single"/>
        </w:rPr>
      </w:pPr>
      <w:r w:rsidRPr="007B03C6">
        <w:rPr>
          <w:rFonts w:cs="Calibri"/>
          <w:color w:val="000000"/>
          <w:sz w:val="24"/>
          <w:szCs w:val="24"/>
        </w:rPr>
        <w:t xml:space="preserve">In case the fund assistance includes allocation for acquisition of equipment, purchase of the necessary equipment indicated in the approved project proposal should comply with RA </w:t>
      </w:r>
      <w:r w:rsidRPr="007B03C6">
        <w:rPr>
          <w:rFonts w:cs="Calibri"/>
          <w:color w:val="000000"/>
          <w:sz w:val="24"/>
          <w:szCs w:val="24"/>
          <w:u w:val="single"/>
        </w:rPr>
        <w:t>9184 (Government Procurement Reform Act)</w:t>
      </w:r>
      <w:r w:rsidRPr="007B03C6">
        <w:rPr>
          <w:rFonts w:cs="Calibri"/>
          <w:color w:val="000000"/>
          <w:sz w:val="24"/>
          <w:szCs w:val="24"/>
        </w:rPr>
        <w:t xml:space="preserve"> and government accounting and auditing rules and regulations. </w:t>
      </w:r>
      <w:r w:rsidRPr="007B03C6">
        <w:rPr>
          <w:color w:val="000000"/>
          <w:sz w:val="24"/>
          <w:szCs w:val="24"/>
        </w:rPr>
        <w:t>All equipment purchased shall be the property of DOLE, to be turned over to the proponent-beneficiary after one (1) year from date of purchase through a Deed of Donation, provided the project is still in operation. If a project ceases to operate within the 1-year period, the PO/FO shall recommend to the Regional Office that said equipment be pulled-out from the proponent-beneficiary.</w:t>
      </w:r>
    </w:p>
    <w:p w14:paraId="72E07C15" w14:textId="77777777" w:rsidR="0059069C" w:rsidRPr="007B03C6" w:rsidRDefault="0059069C" w:rsidP="0059069C">
      <w:pPr>
        <w:tabs>
          <w:tab w:val="num" w:pos="720"/>
        </w:tabs>
        <w:spacing w:after="0" w:line="259" w:lineRule="auto"/>
        <w:contextualSpacing/>
        <w:jc w:val="both"/>
        <w:rPr>
          <w:rFonts w:cs="Calibri"/>
          <w:bCs/>
          <w:color w:val="000000"/>
          <w:sz w:val="24"/>
          <w:szCs w:val="24"/>
          <w:u w:val="single"/>
        </w:rPr>
      </w:pPr>
    </w:p>
    <w:p w14:paraId="29052C10" w14:textId="77777777" w:rsidR="0059069C" w:rsidRPr="007B03C6" w:rsidRDefault="0059069C" w:rsidP="0059069C">
      <w:pPr>
        <w:numPr>
          <w:ilvl w:val="0"/>
          <w:numId w:val="2"/>
        </w:numPr>
        <w:tabs>
          <w:tab w:val="clear" w:pos="360"/>
          <w:tab w:val="num" w:pos="720"/>
        </w:tabs>
        <w:spacing w:after="160" w:line="259" w:lineRule="auto"/>
        <w:ind w:left="720"/>
        <w:jc w:val="both"/>
        <w:rPr>
          <w:rFonts w:cs="Calibri"/>
          <w:bCs/>
          <w:color w:val="000000"/>
          <w:sz w:val="24"/>
          <w:szCs w:val="24"/>
          <w:u w:val="single"/>
        </w:rPr>
      </w:pPr>
      <w:r w:rsidRPr="007B03C6">
        <w:rPr>
          <w:rFonts w:cs="Calibri"/>
          <w:color w:val="000000"/>
          <w:sz w:val="24"/>
          <w:szCs w:val="24"/>
        </w:rPr>
        <w:t>The DOLE-RO, shall conduct regular inventory of the equipment to determine their physical condition</w:t>
      </w:r>
    </w:p>
    <w:p w14:paraId="46783429" w14:textId="77777777" w:rsidR="0059069C" w:rsidRPr="007B03C6" w:rsidRDefault="0059069C" w:rsidP="0059069C">
      <w:pPr>
        <w:numPr>
          <w:ilvl w:val="0"/>
          <w:numId w:val="2"/>
        </w:numPr>
        <w:tabs>
          <w:tab w:val="clear" w:pos="360"/>
          <w:tab w:val="num" w:pos="720"/>
        </w:tabs>
        <w:spacing w:after="160" w:line="259" w:lineRule="auto"/>
        <w:ind w:left="720"/>
        <w:jc w:val="both"/>
        <w:rPr>
          <w:rFonts w:cs="Calibri"/>
          <w:bCs/>
          <w:color w:val="000000"/>
          <w:sz w:val="24"/>
          <w:szCs w:val="24"/>
          <w:u w:val="single"/>
        </w:rPr>
      </w:pPr>
      <w:r w:rsidRPr="007B03C6">
        <w:rPr>
          <w:rFonts w:cs="Calibri"/>
          <w:bCs/>
          <w:color w:val="000000"/>
          <w:sz w:val="24"/>
          <w:szCs w:val="24"/>
        </w:rPr>
        <w:t>The DOLE-RO through FO shall provide orientation/briefing to PROPONENT BENEFICIARY prior to issuance of fund assistance to ensure that both the technical and administrative concerns relative to the Project are adequately addressed</w:t>
      </w:r>
    </w:p>
    <w:p w14:paraId="0C75D447" w14:textId="77777777" w:rsidR="0059069C" w:rsidRPr="007B03C6" w:rsidRDefault="0059069C" w:rsidP="0059069C">
      <w:pPr>
        <w:numPr>
          <w:ilvl w:val="0"/>
          <w:numId w:val="2"/>
        </w:numPr>
        <w:tabs>
          <w:tab w:val="clear" w:pos="360"/>
          <w:tab w:val="num" w:pos="720"/>
        </w:tabs>
        <w:spacing w:after="160" w:line="259" w:lineRule="auto"/>
        <w:ind w:left="720"/>
        <w:jc w:val="both"/>
        <w:rPr>
          <w:rFonts w:cs="Calibri"/>
          <w:bCs/>
          <w:color w:val="000000"/>
          <w:sz w:val="24"/>
          <w:szCs w:val="24"/>
          <w:u w:val="single"/>
        </w:rPr>
      </w:pPr>
      <w:r w:rsidRPr="007B03C6">
        <w:rPr>
          <w:rFonts w:cs="Calibri"/>
          <w:bCs/>
          <w:color w:val="000000"/>
          <w:sz w:val="24"/>
          <w:szCs w:val="24"/>
        </w:rPr>
        <w:t>The DOLE-RO through FO shall provide technical assistance to the PROPONENT</w:t>
      </w:r>
      <w:r w:rsidRPr="007B03C6">
        <w:rPr>
          <w:rFonts w:cs="Calibri"/>
          <w:b/>
          <w:bCs/>
          <w:color w:val="000000"/>
          <w:sz w:val="24"/>
          <w:szCs w:val="24"/>
        </w:rPr>
        <w:t xml:space="preserve"> </w:t>
      </w:r>
      <w:r w:rsidRPr="007B03C6">
        <w:rPr>
          <w:rFonts w:cs="Calibri"/>
          <w:bCs/>
          <w:color w:val="000000"/>
          <w:sz w:val="24"/>
          <w:szCs w:val="24"/>
        </w:rPr>
        <w:t>BENEFICIARY whenever necessary</w:t>
      </w:r>
    </w:p>
    <w:p w14:paraId="1F5D50EE" w14:textId="77777777" w:rsidR="0059069C" w:rsidRPr="007B03C6" w:rsidRDefault="0059069C" w:rsidP="0059069C">
      <w:pPr>
        <w:numPr>
          <w:ilvl w:val="0"/>
          <w:numId w:val="2"/>
        </w:numPr>
        <w:tabs>
          <w:tab w:val="clear" w:pos="360"/>
          <w:tab w:val="num" w:pos="720"/>
        </w:tabs>
        <w:spacing w:after="160" w:line="259" w:lineRule="auto"/>
        <w:ind w:left="720"/>
        <w:jc w:val="both"/>
        <w:rPr>
          <w:rFonts w:cs="Calibri"/>
          <w:bCs/>
          <w:color w:val="000000"/>
          <w:sz w:val="24"/>
          <w:szCs w:val="24"/>
          <w:u w:val="single"/>
        </w:rPr>
      </w:pPr>
      <w:r w:rsidRPr="007B03C6">
        <w:rPr>
          <w:rFonts w:cs="Calibri"/>
          <w:bCs/>
          <w:color w:val="000000"/>
          <w:sz w:val="24"/>
          <w:szCs w:val="24"/>
        </w:rPr>
        <w:t>The DOLE-RO and FO shall monitor and inspect the project implementation on a periodic basis; verify the financial records and reports of the PROPONENT BENEFICIARY</w:t>
      </w:r>
    </w:p>
    <w:p w14:paraId="59F68995" w14:textId="77777777" w:rsidR="0059069C" w:rsidRPr="007B03C6" w:rsidRDefault="0059069C" w:rsidP="0059069C">
      <w:pPr>
        <w:numPr>
          <w:ilvl w:val="0"/>
          <w:numId w:val="2"/>
        </w:numPr>
        <w:tabs>
          <w:tab w:val="clear" w:pos="360"/>
          <w:tab w:val="num" w:pos="720"/>
        </w:tabs>
        <w:spacing w:after="160" w:line="259" w:lineRule="auto"/>
        <w:ind w:left="720"/>
        <w:jc w:val="both"/>
        <w:rPr>
          <w:rFonts w:cs="Calibri"/>
          <w:bCs/>
          <w:color w:val="000000"/>
          <w:sz w:val="24"/>
          <w:szCs w:val="24"/>
          <w:u w:val="single"/>
        </w:rPr>
      </w:pPr>
      <w:r w:rsidRPr="007B03C6">
        <w:rPr>
          <w:rFonts w:cs="Calibri"/>
          <w:bCs/>
          <w:color w:val="000000"/>
          <w:sz w:val="24"/>
          <w:szCs w:val="24"/>
        </w:rPr>
        <w:t xml:space="preserve">Institute appropriate actions against the concerned PROPONENT BENEFICIARY which may include, among others, suspension or termination of the project in case of violation of the provisions of this MOA </w:t>
      </w:r>
      <w:r w:rsidRPr="007B03C6">
        <w:rPr>
          <w:rFonts w:cs="Calibri"/>
          <w:b/>
          <w:bCs/>
          <w:color w:val="000000"/>
          <w:sz w:val="24"/>
          <w:szCs w:val="24"/>
          <w:u w:val="single"/>
        </w:rPr>
        <w:t xml:space="preserve">and/or legal action for misuse of equipment/s procured, </w:t>
      </w:r>
      <w:r w:rsidRPr="007B03C6">
        <w:rPr>
          <w:bCs/>
          <w:color w:val="000000"/>
          <w:sz w:val="24"/>
          <w:szCs w:val="24"/>
        </w:rPr>
        <w:t>the legal costs of which shall be shouldered by the PROPONENT.</w:t>
      </w:r>
    </w:p>
    <w:p w14:paraId="62091223" w14:textId="77777777" w:rsidR="0059069C" w:rsidRPr="007B03C6" w:rsidRDefault="0059069C" w:rsidP="0059069C">
      <w:pPr>
        <w:spacing w:after="160" w:line="259" w:lineRule="auto"/>
        <w:jc w:val="both"/>
        <w:rPr>
          <w:rFonts w:cs="Calibri"/>
          <w:bCs/>
          <w:color w:val="000000"/>
          <w:sz w:val="24"/>
          <w:szCs w:val="24"/>
          <w:u w:val="single"/>
        </w:rPr>
      </w:pPr>
    </w:p>
    <w:p w14:paraId="1109AFF8" w14:textId="77777777" w:rsidR="0059069C" w:rsidRPr="007B03C6" w:rsidRDefault="0059069C" w:rsidP="0059069C">
      <w:pPr>
        <w:numPr>
          <w:ilvl w:val="0"/>
          <w:numId w:val="3"/>
        </w:numPr>
        <w:spacing w:after="160" w:line="259" w:lineRule="auto"/>
        <w:contextualSpacing/>
        <w:jc w:val="both"/>
        <w:rPr>
          <w:rFonts w:cs="Calibri"/>
          <w:b/>
          <w:color w:val="000000"/>
          <w:sz w:val="24"/>
          <w:szCs w:val="24"/>
          <w:lang w:eastAsia="x-none"/>
        </w:rPr>
      </w:pPr>
      <w:r w:rsidRPr="007B03C6">
        <w:rPr>
          <w:rFonts w:cs="Calibri"/>
          <w:b/>
          <w:color w:val="000000"/>
          <w:sz w:val="24"/>
          <w:szCs w:val="24"/>
          <w:lang w:eastAsia="x-none"/>
        </w:rPr>
        <w:lastRenderedPageBreak/>
        <w:t>The PROPONENT BENEFICIARY shall:</w:t>
      </w:r>
    </w:p>
    <w:p w14:paraId="3BB07C1C" w14:textId="77777777" w:rsidR="0059069C" w:rsidRPr="007B03C6" w:rsidRDefault="0059069C" w:rsidP="0059069C">
      <w:pPr>
        <w:spacing w:after="0" w:line="259" w:lineRule="auto"/>
        <w:ind w:left="360"/>
        <w:jc w:val="both"/>
        <w:rPr>
          <w:rFonts w:cs="Calibri"/>
          <w:bCs/>
          <w:color w:val="000000"/>
          <w:sz w:val="24"/>
          <w:szCs w:val="24"/>
        </w:rPr>
      </w:pPr>
    </w:p>
    <w:p w14:paraId="7C960ECB" w14:textId="77777777" w:rsidR="0059069C" w:rsidRPr="007B03C6" w:rsidRDefault="0059069C" w:rsidP="0059069C">
      <w:pPr>
        <w:numPr>
          <w:ilvl w:val="0"/>
          <w:numId w:val="4"/>
        </w:numPr>
        <w:spacing w:after="160" w:line="259" w:lineRule="auto"/>
        <w:ind w:left="720"/>
        <w:contextualSpacing/>
        <w:jc w:val="both"/>
        <w:rPr>
          <w:rFonts w:cs="Calibri"/>
          <w:color w:val="000000"/>
          <w:sz w:val="24"/>
          <w:szCs w:val="24"/>
          <w:lang w:eastAsia="x-none"/>
        </w:rPr>
      </w:pPr>
      <w:r w:rsidRPr="007B03C6">
        <w:rPr>
          <w:rFonts w:cs="Calibri"/>
          <w:color w:val="000000"/>
          <w:sz w:val="24"/>
          <w:szCs w:val="24"/>
          <w:lang w:eastAsia="x-none"/>
        </w:rPr>
        <w:t xml:space="preserve">Implement the approved livelihood project proposal which form as an integral part of this Agreement, in accordance with the approved project objectives, standards, systems and procedures for project implementation, time schedule and the project cost estimates </w:t>
      </w:r>
    </w:p>
    <w:p w14:paraId="23C26CAC" w14:textId="77777777" w:rsidR="0059069C" w:rsidRPr="007B03C6" w:rsidRDefault="0059069C" w:rsidP="0059069C">
      <w:pPr>
        <w:spacing w:after="160" w:line="259" w:lineRule="auto"/>
        <w:ind w:left="720"/>
        <w:contextualSpacing/>
        <w:jc w:val="both"/>
        <w:rPr>
          <w:rFonts w:cs="Calibri"/>
          <w:color w:val="000000"/>
          <w:sz w:val="24"/>
          <w:szCs w:val="24"/>
          <w:lang w:eastAsia="x-none"/>
        </w:rPr>
      </w:pPr>
    </w:p>
    <w:p w14:paraId="74CFBDC0" w14:textId="77777777" w:rsidR="0059069C" w:rsidRPr="007B03C6" w:rsidRDefault="0059069C" w:rsidP="0059069C">
      <w:pPr>
        <w:numPr>
          <w:ilvl w:val="0"/>
          <w:numId w:val="4"/>
        </w:numPr>
        <w:spacing w:after="160" w:line="256" w:lineRule="auto"/>
        <w:ind w:left="720"/>
        <w:contextualSpacing/>
        <w:jc w:val="both"/>
        <w:rPr>
          <w:rFonts w:cs="Calibri"/>
          <w:color w:val="000000"/>
          <w:sz w:val="24"/>
          <w:szCs w:val="24"/>
          <w:lang w:eastAsia="x-none"/>
        </w:rPr>
      </w:pPr>
      <w:r w:rsidRPr="007B03C6">
        <w:rPr>
          <w:rFonts w:cs="Calibri"/>
          <w:bCs/>
          <w:color w:val="000000"/>
          <w:sz w:val="24"/>
          <w:szCs w:val="24"/>
          <w:lang w:eastAsia="x-none"/>
        </w:rPr>
        <w:t xml:space="preserve">Provide equity or counterpart which is equivalent to at least twenty percent (20%) of the total project cost in the amount of </w:t>
      </w:r>
      <w:r w:rsidRPr="007B03C6">
        <w:rPr>
          <w:rStyle w:val="PlaceholderText"/>
          <w:color w:val="000000"/>
          <w:u w:val="single"/>
        </w:rPr>
        <w:t>(Amount in Words)</w:t>
      </w:r>
      <w:r w:rsidRPr="007B03C6">
        <w:rPr>
          <w:rFonts w:cs="Calibri"/>
          <w:color w:val="000000"/>
          <w:sz w:val="24"/>
          <w:szCs w:val="24"/>
          <w:lang w:eastAsia="x-none"/>
        </w:rPr>
        <w:t xml:space="preserve"> only (P</w:t>
      </w:r>
      <w:r w:rsidRPr="007B03C6">
        <w:rPr>
          <w:rStyle w:val="PlaceholderText"/>
          <w:color w:val="000000"/>
        </w:rPr>
        <w:softHyphen/>
      </w:r>
      <w:r w:rsidRPr="007B03C6">
        <w:rPr>
          <w:rStyle w:val="PlaceholderText"/>
          <w:color w:val="000000"/>
        </w:rPr>
        <w:softHyphen/>
      </w:r>
      <w:r w:rsidRPr="007B03C6">
        <w:rPr>
          <w:rStyle w:val="PlaceholderText"/>
          <w:color w:val="000000"/>
        </w:rPr>
        <w:softHyphen/>
      </w:r>
      <w:r w:rsidRPr="007B03C6">
        <w:rPr>
          <w:rStyle w:val="PlaceholderText"/>
          <w:color w:val="000000"/>
        </w:rPr>
        <w:softHyphen/>
        <w:t>_____________</w:t>
      </w:r>
      <w:r w:rsidRPr="007B03C6">
        <w:rPr>
          <w:rFonts w:cs="Calibri"/>
          <w:color w:val="000000"/>
          <w:sz w:val="24"/>
          <w:szCs w:val="24"/>
          <w:lang w:eastAsia="x-none"/>
        </w:rPr>
        <w:t xml:space="preserve">.00) </w:t>
      </w:r>
      <w:r w:rsidRPr="007B03C6">
        <w:rPr>
          <w:rFonts w:cs="Calibri"/>
          <w:bCs/>
          <w:color w:val="000000"/>
          <w:sz w:val="24"/>
          <w:szCs w:val="24"/>
          <w:lang w:eastAsia="x-none"/>
        </w:rPr>
        <w:t>for the supervision and monitoring of the project or for other needs related to the project;</w:t>
      </w:r>
    </w:p>
    <w:p w14:paraId="60AF6296" w14:textId="77777777" w:rsidR="0059069C" w:rsidRPr="007B03C6" w:rsidRDefault="0059069C" w:rsidP="0059069C">
      <w:pPr>
        <w:spacing w:after="0" w:line="259" w:lineRule="auto"/>
        <w:contextualSpacing/>
        <w:rPr>
          <w:rFonts w:cs="Calibri"/>
          <w:color w:val="000000"/>
          <w:sz w:val="24"/>
          <w:szCs w:val="24"/>
          <w:lang w:eastAsia="x-none"/>
        </w:rPr>
      </w:pPr>
    </w:p>
    <w:p w14:paraId="43660DCD" w14:textId="77777777" w:rsidR="0059069C" w:rsidRPr="007B03C6" w:rsidRDefault="0059069C" w:rsidP="0059069C">
      <w:pPr>
        <w:numPr>
          <w:ilvl w:val="0"/>
          <w:numId w:val="4"/>
        </w:numPr>
        <w:spacing w:after="0" w:line="259" w:lineRule="auto"/>
        <w:ind w:left="720"/>
        <w:contextualSpacing/>
        <w:jc w:val="both"/>
        <w:rPr>
          <w:rFonts w:cs="Calibri"/>
          <w:color w:val="000000"/>
          <w:sz w:val="24"/>
          <w:szCs w:val="24"/>
          <w:lang w:eastAsia="x-none"/>
        </w:rPr>
      </w:pPr>
      <w:r w:rsidRPr="007B03C6">
        <w:rPr>
          <w:rFonts w:cs="Calibri"/>
          <w:bCs/>
          <w:color w:val="000000"/>
          <w:sz w:val="24"/>
          <w:szCs w:val="24"/>
          <w:lang w:eastAsia="x-none"/>
        </w:rPr>
        <w:t>Adhere to DO No. ____, the Revised DILEEP guidelines and other relevant government regulations</w:t>
      </w:r>
    </w:p>
    <w:p w14:paraId="3D2C4E3C" w14:textId="77777777" w:rsidR="0059069C" w:rsidRPr="007B03C6" w:rsidRDefault="0059069C" w:rsidP="0059069C">
      <w:pPr>
        <w:pStyle w:val="ListParagraph"/>
        <w:spacing w:after="0" w:line="240" w:lineRule="auto"/>
        <w:ind w:left="0"/>
        <w:rPr>
          <w:rFonts w:cs="Calibri"/>
          <w:strike/>
          <w:color w:val="000000"/>
          <w:sz w:val="24"/>
          <w:szCs w:val="24"/>
          <w:lang w:eastAsia="x-none"/>
        </w:rPr>
      </w:pPr>
    </w:p>
    <w:p w14:paraId="67C228B0" w14:textId="77777777" w:rsidR="0059069C" w:rsidRPr="007B03C6" w:rsidRDefault="0059069C" w:rsidP="0059069C">
      <w:pPr>
        <w:numPr>
          <w:ilvl w:val="0"/>
          <w:numId w:val="4"/>
        </w:numPr>
        <w:spacing w:after="160" w:line="259" w:lineRule="auto"/>
        <w:ind w:left="720"/>
        <w:contextualSpacing/>
        <w:jc w:val="both"/>
        <w:rPr>
          <w:rFonts w:cs="Calibri"/>
          <w:color w:val="000000"/>
          <w:sz w:val="24"/>
          <w:szCs w:val="24"/>
          <w:lang w:eastAsia="x-none"/>
        </w:rPr>
      </w:pPr>
      <w:r w:rsidRPr="007B03C6">
        <w:rPr>
          <w:rFonts w:cs="Calibri"/>
          <w:color w:val="000000"/>
          <w:sz w:val="24"/>
          <w:szCs w:val="24"/>
          <w:lang w:eastAsia="x-none"/>
        </w:rPr>
        <w:t xml:space="preserve">Issue Certificate of Acceptance upon satisfactory receiving the equipment’s, tools and jigs, etc. </w:t>
      </w:r>
    </w:p>
    <w:p w14:paraId="1E9FE06D" w14:textId="77777777" w:rsidR="0059069C" w:rsidRPr="007B03C6" w:rsidRDefault="0059069C" w:rsidP="0059069C">
      <w:pPr>
        <w:spacing w:after="160" w:line="259" w:lineRule="auto"/>
        <w:contextualSpacing/>
        <w:rPr>
          <w:rFonts w:cs="Calibri"/>
          <w:bCs/>
          <w:color w:val="000000"/>
          <w:sz w:val="24"/>
          <w:szCs w:val="24"/>
          <w:lang w:eastAsia="x-none"/>
        </w:rPr>
      </w:pPr>
    </w:p>
    <w:p w14:paraId="76716C11" w14:textId="77777777" w:rsidR="0059069C" w:rsidRPr="007B03C6" w:rsidRDefault="0059069C" w:rsidP="0059069C">
      <w:pPr>
        <w:numPr>
          <w:ilvl w:val="0"/>
          <w:numId w:val="4"/>
        </w:numPr>
        <w:spacing w:after="160" w:line="259" w:lineRule="auto"/>
        <w:ind w:left="720"/>
        <w:contextualSpacing/>
        <w:jc w:val="both"/>
        <w:rPr>
          <w:rFonts w:cs="Calibri"/>
          <w:color w:val="000000"/>
          <w:sz w:val="24"/>
          <w:szCs w:val="24"/>
          <w:lang w:eastAsia="x-none"/>
        </w:rPr>
      </w:pPr>
      <w:r w:rsidRPr="007B03C6">
        <w:rPr>
          <w:rFonts w:cs="Calibri"/>
          <w:color w:val="000000"/>
          <w:sz w:val="24"/>
          <w:szCs w:val="24"/>
          <w:lang w:eastAsia="x-none"/>
        </w:rPr>
        <w:t xml:space="preserve">Allow access to or make available all records and facilities pertaining to the project for the </w:t>
      </w:r>
      <w:proofErr w:type="spellStart"/>
      <w:r w:rsidRPr="007B03C6">
        <w:rPr>
          <w:rFonts w:cs="Calibri"/>
          <w:color w:val="000000"/>
          <w:sz w:val="24"/>
          <w:szCs w:val="24"/>
          <w:lang w:eastAsia="x-none"/>
        </w:rPr>
        <w:t>visitorial</w:t>
      </w:r>
      <w:proofErr w:type="spellEnd"/>
      <w:r w:rsidRPr="007B03C6">
        <w:rPr>
          <w:rFonts w:cs="Calibri"/>
          <w:color w:val="000000"/>
          <w:sz w:val="24"/>
          <w:szCs w:val="24"/>
          <w:lang w:eastAsia="x-none"/>
        </w:rPr>
        <w:t xml:space="preserve"> audit and examination of the DOLE and/or COA authorized representative/s</w:t>
      </w:r>
    </w:p>
    <w:p w14:paraId="784BCA66" w14:textId="77777777" w:rsidR="0059069C" w:rsidRPr="007B03C6" w:rsidRDefault="0059069C" w:rsidP="0059069C">
      <w:pPr>
        <w:spacing w:after="160" w:line="259" w:lineRule="auto"/>
        <w:ind w:left="720"/>
        <w:contextualSpacing/>
        <w:jc w:val="both"/>
        <w:rPr>
          <w:rFonts w:cs="Calibri"/>
          <w:color w:val="000000"/>
          <w:sz w:val="24"/>
          <w:szCs w:val="24"/>
          <w:lang w:eastAsia="x-none"/>
        </w:rPr>
      </w:pPr>
    </w:p>
    <w:p w14:paraId="0EA09F92" w14:textId="77777777" w:rsidR="0059069C" w:rsidRPr="007B03C6" w:rsidRDefault="0059069C" w:rsidP="0059069C">
      <w:pPr>
        <w:numPr>
          <w:ilvl w:val="0"/>
          <w:numId w:val="4"/>
        </w:numPr>
        <w:spacing w:after="160" w:line="259" w:lineRule="auto"/>
        <w:ind w:left="720"/>
        <w:contextualSpacing/>
        <w:jc w:val="both"/>
        <w:rPr>
          <w:rFonts w:cs="Calibri"/>
          <w:color w:val="000000"/>
          <w:sz w:val="24"/>
          <w:szCs w:val="24"/>
          <w:lang w:eastAsia="x-none"/>
        </w:rPr>
      </w:pPr>
      <w:r w:rsidRPr="007B03C6">
        <w:rPr>
          <w:rFonts w:cs="Calibri"/>
          <w:color w:val="000000"/>
          <w:sz w:val="24"/>
          <w:szCs w:val="24"/>
          <w:lang w:eastAsia="x-none"/>
        </w:rPr>
        <w:t xml:space="preserve">Create a Project Management Team and identify their respective roles and responsibilities; </w:t>
      </w:r>
    </w:p>
    <w:p w14:paraId="431668E6" w14:textId="77777777" w:rsidR="0059069C" w:rsidRPr="007B03C6" w:rsidRDefault="0059069C" w:rsidP="0059069C">
      <w:pPr>
        <w:spacing w:after="160" w:line="259" w:lineRule="auto"/>
        <w:ind w:left="720"/>
        <w:contextualSpacing/>
        <w:jc w:val="both"/>
        <w:rPr>
          <w:rFonts w:cs="Calibri"/>
          <w:color w:val="000000"/>
          <w:sz w:val="24"/>
          <w:szCs w:val="24"/>
          <w:lang w:eastAsia="x-none"/>
        </w:rPr>
      </w:pPr>
    </w:p>
    <w:p w14:paraId="4DC3169F" w14:textId="77777777" w:rsidR="0059069C" w:rsidRPr="007B03C6" w:rsidRDefault="0059069C" w:rsidP="0059069C">
      <w:pPr>
        <w:numPr>
          <w:ilvl w:val="0"/>
          <w:numId w:val="4"/>
        </w:numPr>
        <w:spacing w:after="160" w:line="259" w:lineRule="auto"/>
        <w:ind w:left="720"/>
        <w:contextualSpacing/>
        <w:jc w:val="both"/>
        <w:rPr>
          <w:rFonts w:cs="Calibri"/>
          <w:color w:val="000000"/>
          <w:sz w:val="24"/>
          <w:szCs w:val="24"/>
          <w:lang w:eastAsia="x-none"/>
        </w:rPr>
      </w:pPr>
      <w:r w:rsidRPr="007B03C6">
        <w:rPr>
          <w:rFonts w:cs="Calibri"/>
          <w:color w:val="000000"/>
          <w:sz w:val="24"/>
          <w:szCs w:val="24"/>
          <w:lang w:eastAsia="x-none"/>
        </w:rPr>
        <w:t>Implement a profit sharing scheme;</w:t>
      </w:r>
    </w:p>
    <w:p w14:paraId="5047AE26" w14:textId="77777777" w:rsidR="0059069C" w:rsidRPr="007B03C6" w:rsidRDefault="0059069C" w:rsidP="0059069C">
      <w:pPr>
        <w:spacing w:after="160" w:line="259" w:lineRule="auto"/>
        <w:contextualSpacing/>
        <w:jc w:val="both"/>
        <w:rPr>
          <w:rFonts w:cs="Calibri"/>
          <w:color w:val="000000"/>
          <w:sz w:val="24"/>
          <w:szCs w:val="24"/>
          <w:lang w:eastAsia="x-none"/>
        </w:rPr>
      </w:pPr>
    </w:p>
    <w:p w14:paraId="68F0C038" w14:textId="77777777" w:rsidR="0059069C" w:rsidRPr="007B03C6" w:rsidRDefault="0059069C" w:rsidP="0059069C">
      <w:pPr>
        <w:numPr>
          <w:ilvl w:val="0"/>
          <w:numId w:val="4"/>
        </w:numPr>
        <w:spacing w:after="160" w:line="259" w:lineRule="auto"/>
        <w:ind w:left="720"/>
        <w:contextualSpacing/>
        <w:jc w:val="both"/>
        <w:rPr>
          <w:rFonts w:cs="Calibri"/>
          <w:color w:val="000000"/>
          <w:sz w:val="24"/>
          <w:szCs w:val="24"/>
          <w:lang w:eastAsia="x-none"/>
        </w:rPr>
      </w:pPr>
      <w:r w:rsidRPr="007B03C6">
        <w:rPr>
          <w:rFonts w:cs="Calibri"/>
          <w:color w:val="000000"/>
          <w:sz w:val="24"/>
          <w:szCs w:val="24"/>
          <w:lang w:eastAsia="x-none"/>
        </w:rPr>
        <w:t xml:space="preserve">Ensure that streamers/banners and signages bear the DOLE and DILP Logo and are prominently displayed in the project site and training venue. </w:t>
      </w:r>
    </w:p>
    <w:p w14:paraId="770B0B11" w14:textId="77777777" w:rsidR="0059069C" w:rsidRPr="007B03C6" w:rsidRDefault="0059069C" w:rsidP="0059069C">
      <w:pPr>
        <w:spacing w:after="160" w:line="259" w:lineRule="auto"/>
        <w:ind w:left="720"/>
        <w:contextualSpacing/>
        <w:jc w:val="both"/>
        <w:rPr>
          <w:rFonts w:cs="Calibri"/>
          <w:color w:val="000000"/>
          <w:sz w:val="24"/>
          <w:szCs w:val="24"/>
          <w:lang w:eastAsia="x-none"/>
        </w:rPr>
      </w:pPr>
    </w:p>
    <w:p w14:paraId="7DB48C80" w14:textId="77777777" w:rsidR="0059069C" w:rsidRPr="007B03C6" w:rsidRDefault="0059069C" w:rsidP="0059069C">
      <w:pPr>
        <w:numPr>
          <w:ilvl w:val="0"/>
          <w:numId w:val="4"/>
        </w:numPr>
        <w:spacing w:after="160" w:line="259" w:lineRule="auto"/>
        <w:ind w:left="720"/>
        <w:contextualSpacing/>
        <w:jc w:val="both"/>
        <w:rPr>
          <w:rFonts w:cs="Calibri"/>
          <w:color w:val="000000"/>
          <w:sz w:val="24"/>
          <w:szCs w:val="24"/>
          <w:lang w:eastAsia="x-none"/>
        </w:rPr>
      </w:pPr>
      <w:r w:rsidRPr="007B03C6">
        <w:rPr>
          <w:rFonts w:cs="Calibri"/>
          <w:color w:val="000000"/>
          <w:sz w:val="24"/>
          <w:szCs w:val="24"/>
          <w:lang w:eastAsia="x-none"/>
        </w:rPr>
        <w:t>Ensure that product packaging/labeling shall bear the DOLE and DILP Logo indicating that it is a DOLE - assisted project.</w:t>
      </w:r>
    </w:p>
    <w:p w14:paraId="127EF820" w14:textId="77777777" w:rsidR="0059069C" w:rsidRPr="007B03C6" w:rsidRDefault="0059069C" w:rsidP="0059069C">
      <w:pPr>
        <w:spacing w:after="160" w:line="259" w:lineRule="auto"/>
        <w:ind w:left="720"/>
        <w:contextualSpacing/>
        <w:jc w:val="both"/>
        <w:rPr>
          <w:rFonts w:cs="Calibri"/>
          <w:color w:val="000000"/>
          <w:sz w:val="24"/>
          <w:szCs w:val="24"/>
          <w:lang w:eastAsia="x-none"/>
        </w:rPr>
      </w:pPr>
    </w:p>
    <w:p w14:paraId="2C018D36" w14:textId="77777777" w:rsidR="0059069C" w:rsidRPr="007B03C6" w:rsidRDefault="0059069C" w:rsidP="0059069C">
      <w:pPr>
        <w:numPr>
          <w:ilvl w:val="0"/>
          <w:numId w:val="4"/>
        </w:numPr>
        <w:spacing w:after="160" w:line="259" w:lineRule="auto"/>
        <w:ind w:left="720"/>
        <w:contextualSpacing/>
        <w:jc w:val="both"/>
        <w:rPr>
          <w:rFonts w:cs="Calibri"/>
          <w:color w:val="000000"/>
          <w:sz w:val="24"/>
          <w:szCs w:val="24"/>
          <w:lang w:eastAsia="x-none"/>
        </w:rPr>
      </w:pPr>
      <w:r w:rsidRPr="007B03C6">
        <w:rPr>
          <w:rFonts w:cs="Calibri"/>
          <w:color w:val="000000"/>
          <w:sz w:val="24"/>
          <w:szCs w:val="24"/>
          <w:lang w:eastAsia="x-none"/>
        </w:rPr>
        <w:t xml:space="preserve">Be responsible for the storage and maintenance of the equipment. It shall secure written approval from DOLE for transfer of any equipment from the project site to another location. In case the project ceases to operate within 1-year period, the proponent beneficiary shall notify the DOLE regional office.  </w:t>
      </w:r>
    </w:p>
    <w:p w14:paraId="52932330" w14:textId="77777777" w:rsidR="0059069C" w:rsidRPr="007B03C6" w:rsidRDefault="0059069C" w:rsidP="0059069C">
      <w:pPr>
        <w:spacing w:after="160" w:line="259" w:lineRule="auto"/>
        <w:contextualSpacing/>
        <w:jc w:val="both"/>
        <w:rPr>
          <w:rFonts w:cs="Calibri"/>
          <w:color w:val="000000"/>
          <w:sz w:val="24"/>
          <w:szCs w:val="24"/>
          <w:lang w:eastAsia="x-none"/>
        </w:rPr>
      </w:pPr>
    </w:p>
    <w:p w14:paraId="71B9C8B8" w14:textId="77777777" w:rsidR="0059069C" w:rsidRPr="007B03C6" w:rsidRDefault="0059069C" w:rsidP="0059069C">
      <w:pPr>
        <w:numPr>
          <w:ilvl w:val="0"/>
          <w:numId w:val="4"/>
        </w:numPr>
        <w:spacing w:after="160" w:line="259" w:lineRule="auto"/>
        <w:ind w:left="720"/>
        <w:contextualSpacing/>
        <w:jc w:val="both"/>
        <w:rPr>
          <w:rFonts w:cs="Calibri"/>
          <w:strike/>
          <w:color w:val="000000"/>
          <w:sz w:val="24"/>
          <w:szCs w:val="24"/>
          <w:lang w:eastAsia="x-none"/>
        </w:rPr>
      </w:pPr>
      <w:r w:rsidRPr="007B03C6">
        <w:rPr>
          <w:rFonts w:cs="Calibri"/>
          <w:color w:val="000000"/>
          <w:sz w:val="24"/>
          <w:szCs w:val="24"/>
          <w:lang w:eastAsia="x-none"/>
        </w:rPr>
        <w:t xml:space="preserve">Keep and maintain financial records of the project in accordance with generally accepted accounting principles.   Funds shall not be combined with other funds owned and controlled by the PROPONENT </w:t>
      </w:r>
      <w:r w:rsidRPr="007B03C6">
        <w:rPr>
          <w:rFonts w:cs="Calibri"/>
          <w:bCs/>
          <w:color w:val="000000"/>
          <w:sz w:val="24"/>
          <w:szCs w:val="24"/>
        </w:rPr>
        <w:t>BENEFICIARY</w:t>
      </w:r>
      <w:r w:rsidRPr="007B03C6">
        <w:rPr>
          <w:rFonts w:cs="Calibri"/>
          <w:color w:val="000000"/>
          <w:sz w:val="24"/>
          <w:szCs w:val="24"/>
          <w:lang w:eastAsia="x-none"/>
        </w:rPr>
        <w:t xml:space="preserve">.  </w:t>
      </w:r>
    </w:p>
    <w:p w14:paraId="7F562457" w14:textId="77777777" w:rsidR="0059069C" w:rsidRPr="007B03C6" w:rsidRDefault="0059069C" w:rsidP="0059069C">
      <w:pPr>
        <w:spacing w:after="0" w:line="240" w:lineRule="auto"/>
        <w:contextualSpacing/>
        <w:jc w:val="both"/>
        <w:rPr>
          <w:rFonts w:cs="Calibri"/>
          <w:strike/>
          <w:color w:val="000000"/>
          <w:sz w:val="24"/>
          <w:szCs w:val="24"/>
          <w:lang w:eastAsia="x-none"/>
        </w:rPr>
      </w:pPr>
    </w:p>
    <w:p w14:paraId="26BD1438" w14:textId="77777777" w:rsidR="0059069C" w:rsidRPr="007B03C6" w:rsidRDefault="0059069C" w:rsidP="0059069C">
      <w:pPr>
        <w:numPr>
          <w:ilvl w:val="0"/>
          <w:numId w:val="4"/>
        </w:numPr>
        <w:spacing w:after="160" w:line="259" w:lineRule="auto"/>
        <w:ind w:left="720"/>
        <w:contextualSpacing/>
        <w:jc w:val="both"/>
        <w:rPr>
          <w:rFonts w:cs="Calibri"/>
          <w:color w:val="000000"/>
          <w:sz w:val="24"/>
          <w:szCs w:val="24"/>
          <w:lang w:eastAsia="x-none"/>
        </w:rPr>
      </w:pPr>
      <w:r w:rsidRPr="007B03C6">
        <w:rPr>
          <w:rFonts w:cs="Calibri"/>
          <w:color w:val="000000"/>
          <w:sz w:val="24"/>
          <w:szCs w:val="24"/>
          <w:lang w:eastAsia="x-none"/>
        </w:rPr>
        <w:t xml:space="preserve">Secure prior approval of the Regional Director in case of deviation from the approved project proposal </w:t>
      </w:r>
    </w:p>
    <w:p w14:paraId="3EBD7080" w14:textId="77777777" w:rsidR="0059069C" w:rsidRPr="007B03C6" w:rsidRDefault="0059069C" w:rsidP="0059069C">
      <w:pPr>
        <w:spacing w:after="0" w:line="240" w:lineRule="auto"/>
        <w:contextualSpacing/>
        <w:jc w:val="both"/>
        <w:rPr>
          <w:rFonts w:cs="Calibri"/>
          <w:color w:val="000000"/>
          <w:sz w:val="24"/>
          <w:szCs w:val="24"/>
          <w:lang w:eastAsia="x-none"/>
        </w:rPr>
      </w:pPr>
    </w:p>
    <w:p w14:paraId="0491B545" w14:textId="77777777" w:rsidR="0059069C" w:rsidRPr="007B03C6" w:rsidRDefault="0059069C" w:rsidP="0059069C">
      <w:pPr>
        <w:spacing w:after="0" w:line="240" w:lineRule="auto"/>
        <w:contextualSpacing/>
        <w:jc w:val="both"/>
        <w:rPr>
          <w:rFonts w:cs="Calibri"/>
          <w:color w:val="000000"/>
          <w:sz w:val="24"/>
          <w:szCs w:val="24"/>
          <w:lang w:eastAsia="x-none"/>
        </w:rPr>
      </w:pPr>
    </w:p>
    <w:p w14:paraId="64E3D894" w14:textId="77777777" w:rsidR="0059069C" w:rsidRPr="007B03C6" w:rsidRDefault="0059069C" w:rsidP="0059069C">
      <w:pPr>
        <w:spacing w:after="0" w:line="240" w:lineRule="auto"/>
        <w:contextualSpacing/>
        <w:jc w:val="both"/>
        <w:rPr>
          <w:rFonts w:cs="Calibri"/>
          <w:color w:val="000000"/>
          <w:sz w:val="24"/>
          <w:szCs w:val="24"/>
          <w:lang w:eastAsia="x-none"/>
        </w:rPr>
      </w:pPr>
    </w:p>
    <w:p w14:paraId="13F88EAB" w14:textId="77777777" w:rsidR="0059069C" w:rsidRPr="007B03C6" w:rsidRDefault="0059069C" w:rsidP="0059069C">
      <w:pPr>
        <w:spacing w:after="0" w:line="240" w:lineRule="auto"/>
        <w:contextualSpacing/>
        <w:jc w:val="both"/>
        <w:rPr>
          <w:rFonts w:cs="Calibri"/>
          <w:color w:val="000000"/>
          <w:sz w:val="24"/>
          <w:szCs w:val="24"/>
          <w:lang w:eastAsia="x-none"/>
        </w:rPr>
      </w:pPr>
    </w:p>
    <w:p w14:paraId="4185F4FC" w14:textId="77777777" w:rsidR="0059069C" w:rsidRPr="007B03C6" w:rsidRDefault="0059069C" w:rsidP="0059069C">
      <w:pPr>
        <w:spacing w:after="0" w:line="240" w:lineRule="auto"/>
        <w:contextualSpacing/>
        <w:jc w:val="both"/>
        <w:rPr>
          <w:rFonts w:cs="Calibri"/>
          <w:color w:val="000000"/>
          <w:sz w:val="24"/>
          <w:szCs w:val="24"/>
          <w:lang w:eastAsia="x-none"/>
        </w:rPr>
      </w:pPr>
    </w:p>
    <w:p w14:paraId="4B145099" w14:textId="77777777" w:rsidR="0059069C" w:rsidRPr="007B03C6" w:rsidRDefault="0059069C" w:rsidP="0059069C">
      <w:pPr>
        <w:spacing w:after="0" w:line="240" w:lineRule="auto"/>
        <w:contextualSpacing/>
        <w:jc w:val="both"/>
        <w:rPr>
          <w:rFonts w:cs="Calibri"/>
          <w:color w:val="000000"/>
          <w:sz w:val="24"/>
          <w:szCs w:val="24"/>
          <w:lang w:eastAsia="x-none"/>
        </w:rPr>
      </w:pPr>
    </w:p>
    <w:p w14:paraId="6564CA62" w14:textId="77777777" w:rsidR="0059069C" w:rsidRPr="007B03C6" w:rsidRDefault="0059069C" w:rsidP="0059069C">
      <w:pPr>
        <w:spacing w:after="0" w:line="240" w:lineRule="auto"/>
        <w:contextualSpacing/>
        <w:jc w:val="both"/>
        <w:rPr>
          <w:rFonts w:cs="Calibri"/>
          <w:color w:val="000000"/>
          <w:sz w:val="24"/>
          <w:szCs w:val="24"/>
          <w:lang w:eastAsia="x-none"/>
        </w:rPr>
      </w:pPr>
    </w:p>
    <w:p w14:paraId="66B4F268" w14:textId="77777777" w:rsidR="0059069C" w:rsidRPr="007B03C6" w:rsidRDefault="0059069C" w:rsidP="0059069C">
      <w:pPr>
        <w:spacing w:after="0" w:line="240" w:lineRule="auto"/>
        <w:contextualSpacing/>
        <w:jc w:val="both"/>
        <w:rPr>
          <w:rFonts w:cs="Calibri"/>
          <w:color w:val="000000"/>
          <w:sz w:val="24"/>
          <w:szCs w:val="24"/>
          <w:lang w:eastAsia="x-none"/>
        </w:rPr>
      </w:pPr>
    </w:p>
    <w:p w14:paraId="46C473B2" w14:textId="77777777" w:rsidR="0059069C" w:rsidRPr="007B03C6" w:rsidRDefault="0059069C" w:rsidP="0059069C">
      <w:pPr>
        <w:spacing w:after="0" w:line="240" w:lineRule="auto"/>
        <w:contextualSpacing/>
        <w:jc w:val="both"/>
        <w:rPr>
          <w:rFonts w:cs="Calibri"/>
          <w:color w:val="000000"/>
          <w:sz w:val="24"/>
          <w:szCs w:val="24"/>
          <w:lang w:eastAsia="x-none"/>
        </w:rPr>
      </w:pPr>
    </w:p>
    <w:p w14:paraId="79974D6D" w14:textId="77777777" w:rsidR="0059069C" w:rsidRPr="007B03C6" w:rsidRDefault="0059069C" w:rsidP="0059069C">
      <w:pPr>
        <w:spacing w:after="0" w:line="259" w:lineRule="auto"/>
        <w:jc w:val="both"/>
        <w:rPr>
          <w:rFonts w:cs="Calibri"/>
          <w:b/>
          <w:color w:val="000000"/>
          <w:sz w:val="24"/>
          <w:szCs w:val="24"/>
        </w:rPr>
      </w:pPr>
      <w:r w:rsidRPr="007B03C6">
        <w:rPr>
          <w:rFonts w:cs="Calibri"/>
          <w:b/>
          <w:color w:val="000000"/>
          <w:sz w:val="24"/>
          <w:szCs w:val="24"/>
        </w:rPr>
        <w:t xml:space="preserve">II. COMMENCEMENT OF PROJECT IMPLEMENTATION </w:t>
      </w:r>
    </w:p>
    <w:p w14:paraId="3C823FAA" w14:textId="77777777" w:rsidR="0059069C" w:rsidRPr="007B03C6" w:rsidRDefault="0059069C" w:rsidP="0059069C">
      <w:pPr>
        <w:spacing w:after="0" w:line="259" w:lineRule="auto"/>
        <w:jc w:val="both"/>
        <w:rPr>
          <w:rFonts w:cs="Calibri"/>
          <w:color w:val="000000"/>
          <w:sz w:val="24"/>
          <w:szCs w:val="24"/>
        </w:rPr>
      </w:pPr>
    </w:p>
    <w:p w14:paraId="6BD13A57" w14:textId="77777777" w:rsidR="0059069C" w:rsidRPr="007B03C6" w:rsidRDefault="0059069C" w:rsidP="0059069C">
      <w:pPr>
        <w:numPr>
          <w:ilvl w:val="3"/>
          <w:numId w:val="1"/>
        </w:numPr>
        <w:spacing w:after="160" w:line="259" w:lineRule="auto"/>
        <w:contextualSpacing/>
        <w:jc w:val="both"/>
        <w:rPr>
          <w:rFonts w:cs="Calibri"/>
          <w:strike/>
          <w:color w:val="000000"/>
          <w:sz w:val="24"/>
          <w:szCs w:val="24"/>
          <w:lang w:eastAsia="x-none"/>
        </w:rPr>
      </w:pPr>
      <w:r w:rsidRPr="007B03C6">
        <w:rPr>
          <w:rFonts w:cs="Calibri"/>
          <w:color w:val="000000"/>
          <w:sz w:val="24"/>
          <w:szCs w:val="24"/>
          <w:lang w:eastAsia="x-none"/>
        </w:rPr>
        <w:t xml:space="preserve">The implementation of the project covered by this Agreement shall start, as soon as practicable, after the receipt of equipment and other materials needed for project operation, subject to adjustments upon written request of PROPONENT BENEFICIARY to the DOLE. </w:t>
      </w:r>
    </w:p>
    <w:p w14:paraId="54B816C9" w14:textId="77777777" w:rsidR="0059069C" w:rsidRPr="007B03C6" w:rsidRDefault="0059069C" w:rsidP="0059069C">
      <w:pPr>
        <w:spacing w:after="0" w:line="240" w:lineRule="auto"/>
        <w:ind w:left="720"/>
        <w:contextualSpacing/>
        <w:jc w:val="both"/>
        <w:rPr>
          <w:rFonts w:cs="Calibri"/>
          <w:strike/>
          <w:color w:val="000000"/>
          <w:sz w:val="24"/>
          <w:szCs w:val="24"/>
          <w:lang w:eastAsia="x-none"/>
        </w:rPr>
      </w:pPr>
    </w:p>
    <w:p w14:paraId="354F0E89" w14:textId="77777777" w:rsidR="0059069C" w:rsidRPr="007B03C6" w:rsidRDefault="0059069C" w:rsidP="0059069C">
      <w:pPr>
        <w:spacing w:after="0" w:line="259" w:lineRule="auto"/>
        <w:ind w:left="720" w:hanging="720"/>
        <w:jc w:val="both"/>
        <w:rPr>
          <w:rFonts w:cs="Calibri"/>
          <w:b/>
          <w:bCs/>
          <w:color w:val="000000"/>
          <w:sz w:val="24"/>
          <w:szCs w:val="24"/>
        </w:rPr>
      </w:pPr>
      <w:r w:rsidRPr="007B03C6">
        <w:rPr>
          <w:rFonts w:cs="Calibri"/>
          <w:b/>
          <w:bCs/>
          <w:color w:val="000000"/>
          <w:sz w:val="24"/>
          <w:szCs w:val="24"/>
        </w:rPr>
        <w:t>III. MODIFICATION/AMENDMENT AND EFFECTIVITY</w:t>
      </w:r>
    </w:p>
    <w:p w14:paraId="34ED7EBA" w14:textId="77777777" w:rsidR="0059069C" w:rsidRPr="007B03C6" w:rsidRDefault="0059069C" w:rsidP="0059069C">
      <w:pPr>
        <w:spacing w:after="0" w:line="259" w:lineRule="auto"/>
        <w:ind w:left="720" w:hanging="720"/>
        <w:jc w:val="both"/>
        <w:rPr>
          <w:rFonts w:cs="Calibri"/>
          <w:bCs/>
          <w:color w:val="000000"/>
          <w:sz w:val="24"/>
          <w:szCs w:val="24"/>
        </w:rPr>
      </w:pPr>
    </w:p>
    <w:p w14:paraId="16238110" w14:textId="77777777" w:rsidR="0059069C" w:rsidRPr="007B03C6" w:rsidRDefault="0059069C" w:rsidP="0059069C">
      <w:pPr>
        <w:numPr>
          <w:ilvl w:val="0"/>
          <w:numId w:val="5"/>
        </w:numPr>
        <w:spacing w:after="160" w:line="259" w:lineRule="auto"/>
        <w:contextualSpacing/>
        <w:rPr>
          <w:rFonts w:cs="Calibri"/>
          <w:bCs/>
          <w:color w:val="000000"/>
          <w:sz w:val="24"/>
          <w:szCs w:val="24"/>
          <w:lang w:eastAsia="x-none"/>
        </w:rPr>
      </w:pPr>
      <w:r w:rsidRPr="007B03C6">
        <w:rPr>
          <w:rFonts w:cs="Calibri"/>
          <w:bCs/>
          <w:color w:val="000000"/>
          <w:sz w:val="24"/>
          <w:szCs w:val="24"/>
          <w:lang w:eastAsia="x-none"/>
        </w:rPr>
        <w:t>Any modification/amendment to this Agreement shall be subject to the mutual consent of the parties hereto.</w:t>
      </w:r>
    </w:p>
    <w:p w14:paraId="6B1AEDF8" w14:textId="77777777" w:rsidR="0059069C" w:rsidRPr="007B03C6" w:rsidRDefault="0059069C" w:rsidP="0059069C">
      <w:pPr>
        <w:tabs>
          <w:tab w:val="num" w:pos="720"/>
        </w:tabs>
        <w:spacing w:after="0" w:line="259" w:lineRule="auto"/>
        <w:ind w:left="720" w:hanging="360"/>
        <w:rPr>
          <w:rFonts w:cs="Calibri"/>
          <w:bCs/>
          <w:color w:val="000000"/>
          <w:sz w:val="24"/>
          <w:szCs w:val="24"/>
        </w:rPr>
      </w:pPr>
    </w:p>
    <w:p w14:paraId="032834EA" w14:textId="77777777" w:rsidR="0059069C" w:rsidRPr="007B03C6" w:rsidRDefault="0059069C" w:rsidP="0059069C">
      <w:pPr>
        <w:numPr>
          <w:ilvl w:val="0"/>
          <w:numId w:val="5"/>
        </w:numPr>
        <w:spacing w:after="160" w:line="259" w:lineRule="auto"/>
        <w:contextualSpacing/>
        <w:jc w:val="both"/>
        <w:rPr>
          <w:rFonts w:cs="Calibri"/>
          <w:bCs/>
          <w:color w:val="000000"/>
          <w:sz w:val="24"/>
          <w:szCs w:val="24"/>
          <w:lang w:eastAsia="x-none"/>
        </w:rPr>
      </w:pPr>
      <w:r w:rsidRPr="007B03C6">
        <w:rPr>
          <w:rFonts w:cs="Calibri"/>
          <w:bCs/>
          <w:color w:val="000000"/>
          <w:sz w:val="24"/>
          <w:szCs w:val="24"/>
          <w:lang w:eastAsia="x-none"/>
        </w:rPr>
        <w:t xml:space="preserve">Any deviation from the approved project proposal shall require approval from the Regional Director. In case of unauthorized deviations, the PROPONENT </w:t>
      </w:r>
      <w:r w:rsidRPr="007B03C6">
        <w:rPr>
          <w:rFonts w:cs="Calibri"/>
          <w:color w:val="000000"/>
          <w:sz w:val="24"/>
          <w:szCs w:val="24"/>
          <w:lang w:eastAsia="x-none"/>
        </w:rPr>
        <w:t xml:space="preserve">BENEFICIARY </w:t>
      </w:r>
      <w:r w:rsidRPr="007B03C6">
        <w:rPr>
          <w:rFonts w:cs="Calibri"/>
          <w:bCs/>
          <w:color w:val="000000"/>
          <w:sz w:val="24"/>
          <w:szCs w:val="24"/>
          <w:lang w:eastAsia="x-none"/>
        </w:rPr>
        <w:t xml:space="preserve">shall be obliged to return any unutilized portion of the financial assistance without need of prior demand from DOLE.  Unauthorized deviations shall also give the DOLE the right to stop payment of the check and/or succeeding releases covering the amount of the grant. </w:t>
      </w:r>
    </w:p>
    <w:p w14:paraId="3882A530" w14:textId="77777777" w:rsidR="0059069C" w:rsidRPr="007B03C6" w:rsidRDefault="0059069C" w:rsidP="0059069C">
      <w:pPr>
        <w:spacing w:after="0" w:line="259" w:lineRule="auto"/>
        <w:ind w:firstLine="360"/>
        <w:jc w:val="both"/>
        <w:rPr>
          <w:rFonts w:cs="Calibri"/>
          <w:color w:val="000000"/>
          <w:sz w:val="24"/>
          <w:szCs w:val="24"/>
        </w:rPr>
      </w:pPr>
    </w:p>
    <w:p w14:paraId="0707F46A" w14:textId="77777777" w:rsidR="0059069C" w:rsidRPr="007B03C6" w:rsidRDefault="0059069C" w:rsidP="0059069C">
      <w:pPr>
        <w:numPr>
          <w:ilvl w:val="0"/>
          <w:numId w:val="5"/>
        </w:numPr>
        <w:spacing w:after="160" w:line="259" w:lineRule="auto"/>
        <w:contextualSpacing/>
        <w:jc w:val="both"/>
        <w:rPr>
          <w:bCs/>
          <w:strike/>
          <w:color w:val="000000"/>
          <w:sz w:val="24"/>
          <w:szCs w:val="24"/>
          <w:lang w:eastAsia="x-none"/>
        </w:rPr>
      </w:pPr>
      <w:r w:rsidRPr="007B03C6">
        <w:rPr>
          <w:bCs/>
          <w:color w:val="000000"/>
          <w:sz w:val="24"/>
          <w:szCs w:val="24"/>
          <w:lang w:eastAsia="x-none"/>
        </w:rPr>
        <w:t>This Agreement takes effect upon signing of the parties hereto and shall remain in force until mutually revoked by both parties.</w:t>
      </w:r>
    </w:p>
    <w:p w14:paraId="5738460C" w14:textId="77777777" w:rsidR="0059069C" w:rsidRPr="007B03C6" w:rsidRDefault="0059069C" w:rsidP="0059069C">
      <w:pPr>
        <w:spacing w:after="0" w:line="259" w:lineRule="auto"/>
        <w:ind w:firstLine="360"/>
        <w:jc w:val="both"/>
        <w:rPr>
          <w:b/>
          <w:color w:val="000000"/>
          <w:sz w:val="24"/>
          <w:szCs w:val="24"/>
        </w:rPr>
      </w:pPr>
    </w:p>
    <w:p w14:paraId="24E41566" w14:textId="77777777" w:rsidR="0059069C" w:rsidRPr="007B03C6" w:rsidRDefault="0059069C" w:rsidP="0059069C">
      <w:pPr>
        <w:spacing w:after="0" w:line="259" w:lineRule="auto"/>
        <w:ind w:firstLine="360"/>
        <w:jc w:val="both"/>
        <w:rPr>
          <w:bCs/>
          <w:color w:val="000000"/>
          <w:sz w:val="24"/>
          <w:szCs w:val="24"/>
        </w:rPr>
      </w:pPr>
      <w:r w:rsidRPr="007B03C6">
        <w:rPr>
          <w:b/>
          <w:color w:val="000000"/>
          <w:sz w:val="24"/>
          <w:szCs w:val="24"/>
        </w:rPr>
        <w:t>IN WITNESS WHEREOF</w:t>
      </w:r>
      <w:r w:rsidRPr="007B03C6">
        <w:rPr>
          <w:bCs/>
          <w:color w:val="000000"/>
          <w:sz w:val="24"/>
          <w:szCs w:val="24"/>
        </w:rPr>
        <w:t xml:space="preserve">, the parties have hereunder affixed their signatures this </w:t>
      </w:r>
      <w:r w:rsidRPr="007B03C6">
        <w:rPr>
          <w:color w:val="000000"/>
          <w:sz w:val="24"/>
          <w:szCs w:val="24"/>
        </w:rPr>
        <w:t>____ day of ____________ 20__ __</w:t>
      </w:r>
      <w:r w:rsidRPr="007B03C6">
        <w:rPr>
          <w:bCs/>
          <w:color w:val="000000"/>
          <w:sz w:val="24"/>
          <w:szCs w:val="24"/>
        </w:rPr>
        <w:t>.</w:t>
      </w:r>
    </w:p>
    <w:p w14:paraId="5D15B821" w14:textId="77777777" w:rsidR="0059069C" w:rsidRPr="007B03C6" w:rsidRDefault="0059069C" w:rsidP="0059069C">
      <w:pPr>
        <w:spacing w:after="0" w:line="259" w:lineRule="auto"/>
        <w:ind w:left="720" w:hanging="720"/>
        <w:jc w:val="both"/>
        <w:rPr>
          <w:bCs/>
          <w:color w:val="000000"/>
          <w:sz w:val="24"/>
          <w:szCs w:val="24"/>
        </w:rPr>
      </w:pPr>
    </w:p>
    <w:p w14:paraId="2545AE2B" w14:textId="77777777" w:rsidR="0059069C" w:rsidRPr="007B03C6" w:rsidRDefault="0059069C" w:rsidP="0059069C">
      <w:pPr>
        <w:spacing w:after="0" w:line="259" w:lineRule="auto"/>
        <w:ind w:left="5040" w:hanging="5040"/>
        <w:jc w:val="both"/>
        <w:rPr>
          <w:b/>
          <w:color w:val="000000"/>
          <w:sz w:val="24"/>
          <w:szCs w:val="24"/>
        </w:rPr>
      </w:pPr>
      <w:r w:rsidRPr="007B03C6">
        <w:rPr>
          <w:b/>
          <w:color w:val="000000"/>
          <w:sz w:val="24"/>
          <w:szCs w:val="24"/>
        </w:rPr>
        <w:t>DEPARTMENT OF LABOR AND EMPLOYMENT-</w:t>
      </w:r>
      <w:r w:rsidRPr="007B03C6">
        <w:rPr>
          <w:b/>
          <w:color w:val="000000"/>
          <w:sz w:val="24"/>
          <w:szCs w:val="24"/>
        </w:rPr>
        <w:tab/>
        <w:t xml:space="preserve">PROPONENT </w:t>
      </w:r>
      <w:r w:rsidRPr="007B03C6">
        <w:rPr>
          <w:rFonts w:cs="Calibri"/>
          <w:b/>
          <w:bCs/>
          <w:color w:val="000000"/>
          <w:sz w:val="24"/>
          <w:szCs w:val="24"/>
        </w:rPr>
        <w:t>BENEFICIARY</w:t>
      </w:r>
    </w:p>
    <w:p w14:paraId="7D377BD6" w14:textId="77777777" w:rsidR="0059069C" w:rsidRPr="007B03C6" w:rsidRDefault="0059069C" w:rsidP="0059069C">
      <w:pPr>
        <w:spacing w:after="0" w:line="259" w:lineRule="auto"/>
        <w:ind w:left="5040" w:hanging="5040"/>
        <w:jc w:val="both"/>
        <w:rPr>
          <w:bCs/>
          <w:color w:val="000000"/>
          <w:sz w:val="24"/>
          <w:szCs w:val="24"/>
        </w:rPr>
      </w:pPr>
      <w:r w:rsidRPr="007B03C6">
        <w:rPr>
          <w:b/>
          <w:color w:val="000000"/>
          <w:sz w:val="24"/>
          <w:szCs w:val="24"/>
        </w:rPr>
        <w:t>REGIONAL OFFICE No.</w:t>
      </w:r>
      <w:r w:rsidRPr="007B03C6">
        <w:rPr>
          <w:b/>
          <w:color w:val="000000"/>
          <w:sz w:val="24"/>
          <w:szCs w:val="24"/>
        </w:rPr>
        <w:tab/>
        <w:t xml:space="preserve"> </w:t>
      </w:r>
    </w:p>
    <w:p w14:paraId="5496C73D" w14:textId="77777777" w:rsidR="0059069C" w:rsidRPr="007B03C6" w:rsidRDefault="0059069C" w:rsidP="0059069C">
      <w:pPr>
        <w:spacing w:after="0" w:line="259" w:lineRule="auto"/>
        <w:ind w:left="5040" w:hanging="5040"/>
        <w:jc w:val="both"/>
        <w:rPr>
          <w:bCs/>
          <w:color w:val="000000"/>
          <w:sz w:val="24"/>
          <w:szCs w:val="24"/>
        </w:rPr>
      </w:pPr>
      <w:r w:rsidRPr="007B03C6">
        <w:rPr>
          <w:b/>
          <w:color w:val="000000"/>
          <w:sz w:val="24"/>
          <w:szCs w:val="24"/>
        </w:rPr>
        <w:tab/>
      </w:r>
    </w:p>
    <w:p w14:paraId="37664ACC" w14:textId="77777777" w:rsidR="0059069C" w:rsidRPr="007B03C6" w:rsidRDefault="0059069C" w:rsidP="0059069C">
      <w:pPr>
        <w:spacing w:after="0" w:line="259" w:lineRule="auto"/>
        <w:ind w:left="720" w:hanging="720"/>
        <w:jc w:val="both"/>
        <w:rPr>
          <w:bCs/>
          <w:color w:val="000000"/>
          <w:sz w:val="24"/>
          <w:szCs w:val="24"/>
        </w:rPr>
      </w:pPr>
      <w:r w:rsidRPr="007B03C6">
        <w:rPr>
          <w:bCs/>
          <w:color w:val="000000"/>
          <w:sz w:val="24"/>
          <w:szCs w:val="24"/>
        </w:rPr>
        <w:t>By:</w:t>
      </w:r>
      <w:r w:rsidRPr="007B03C6">
        <w:rPr>
          <w:bCs/>
          <w:color w:val="000000"/>
          <w:sz w:val="24"/>
          <w:szCs w:val="24"/>
        </w:rPr>
        <w:tab/>
      </w:r>
      <w:r w:rsidRPr="007B03C6">
        <w:rPr>
          <w:bCs/>
          <w:color w:val="000000"/>
          <w:sz w:val="24"/>
          <w:szCs w:val="24"/>
        </w:rPr>
        <w:tab/>
      </w:r>
      <w:r w:rsidRPr="007B03C6">
        <w:rPr>
          <w:bCs/>
          <w:color w:val="000000"/>
          <w:sz w:val="24"/>
          <w:szCs w:val="24"/>
        </w:rPr>
        <w:tab/>
      </w:r>
      <w:r w:rsidRPr="007B03C6">
        <w:rPr>
          <w:bCs/>
          <w:color w:val="000000"/>
          <w:sz w:val="24"/>
          <w:szCs w:val="24"/>
        </w:rPr>
        <w:tab/>
      </w:r>
      <w:r w:rsidRPr="007B03C6">
        <w:rPr>
          <w:bCs/>
          <w:color w:val="000000"/>
          <w:sz w:val="24"/>
          <w:szCs w:val="24"/>
        </w:rPr>
        <w:tab/>
      </w:r>
      <w:r w:rsidRPr="007B03C6">
        <w:rPr>
          <w:bCs/>
          <w:color w:val="000000"/>
          <w:sz w:val="24"/>
          <w:szCs w:val="24"/>
        </w:rPr>
        <w:tab/>
      </w:r>
      <w:r w:rsidRPr="007B03C6">
        <w:rPr>
          <w:bCs/>
          <w:color w:val="000000"/>
          <w:sz w:val="24"/>
          <w:szCs w:val="24"/>
        </w:rPr>
        <w:tab/>
        <w:t>By:</w:t>
      </w:r>
    </w:p>
    <w:p w14:paraId="6A505391" w14:textId="77777777" w:rsidR="0059069C" w:rsidRPr="007B03C6" w:rsidRDefault="0059069C" w:rsidP="0059069C">
      <w:pPr>
        <w:spacing w:after="0" w:line="259" w:lineRule="auto"/>
        <w:ind w:left="720" w:hanging="720"/>
        <w:jc w:val="both"/>
        <w:rPr>
          <w:bCs/>
          <w:color w:val="000000"/>
          <w:sz w:val="24"/>
          <w:szCs w:val="24"/>
        </w:rPr>
      </w:pPr>
    </w:p>
    <w:p w14:paraId="26A2CB40" w14:textId="77777777" w:rsidR="0059069C" w:rsidRPr="007B03C6" w:rsidRDefault="0059069C" w:rsidP="0059069C">
      <w:pPr>
        <w:spacing w:after="0" w:line="259" w:lineRule="auto"/>
        <w:ind w:left="450" w:hanging="450"/>
        <w:rPr>
          <w:bCs/>
          <w:color w:val="000000"/>
          <w:sz w:val="24"/>
          <w:szCs w:val="24"/>
        </w:rPr>
      </w:pPr>
      <w:r w:rsidRPr="007B03C6">
        <w:rPr>
          <w:rStyle w:val="PlaceholderText"/>
          <w:color w:val="000000"/>
          <w:u w:val="single"/>
        </w:rPr>
        <w:t>__________________________________</w:t>
      </w:r>
      <w:r w:rsidRPr="007B03C6">
        <w:rPr>
          <w:b/>
          <w:bCs/>
          <w:color w:val="000000"/>
          <w:sz w:val="24"/>
          <w:szCs w:val="24"/>
        </w:rPr>
        <w:tab/>
      </w:r>
      <w:r w:rsidRPr="007B03C6">
        <w:rPr>
          <w:b/>
          <w:bCs/>
          <w:color w:val="000000"/>
          <w:sz w:val="24"/>
          <w:szCs w:val="24"/>
        </w:rPr>
        <w:tab/>
      </w:r>
      <w:r w:rsidRPr="007B03C6">
        <w:rPr>
          <w:rStyle w:val="PlaceholderText"/>
          <w:color w:val="000000"/>
          <w:u w:val="single"/>
        </w:rPr>
        <w:t>_____________________________________</w:t>
      </w:r>
      <w:r w:rsidRPr="007B03C6">
        <w:rPr>
          <w:b/>
          <w:bCs/>
          <w:color w:val="000000"/>
          <w:sz w:val="24"/>
          <w:szCs w:val="24"/>
        </w:rPr>
        <w:t xml:space="preserve">         </w:t>
      </w:r>
      <w:r w:rsidRPr="007B03C6">
        <w:rPr>
          <w:bCs/>
          <w:color w:val="000000"/>
          <w:sz w:val="24"/>
          <w:szCs w:val="24"/>
        </w:rPr>
        <w:tab/>
        <w:t>Regional Director</w:t>
      </w:r>
      <w:r w:rsidRPr="007B03C6">
        <w:rPr>
          <w:bCs/>
          <w:color w:val="000000"/>
          <w:sz w:val="24"/>
          <w:szCs w:val="24"/>
        </w:rPr>
        <w:tab/>
      </w:r>
      <w:r w:rsidRPr="007B03C6">
        <w:rPr>
          <w:bCs/>
          <w:color w:val="000000"/>
          <w:sz w:val="24"/>
          <w:szCs w:val="24"/>
        </w:rPr>
        <w:tab/>
      </w:r>
      <w:r w:rsidRPr="007B03C6">
        <w:rPr>
          <w:bCs/>
          <w:color w:val="000000"/>
          <w:sz w:val="24"/>
          <w:szCs w:val="24"/>
        </w:rPr>
        <w:tab/>
        <w:t xml:space="preserve">              </w:t>
      </w:r>
      <w:r w:rsidRPr="007B03C6">
        <w:rPr>
          <w:rFonts w:cs="Calibri"/>
          <w:bCs/>
          <w:color w:val="000000"/>
          <w:sz w:val="24"/>
          <w:szCs w:val="24"/>
        </w:rPr>
        <w:t>Representative</w:t>
      </w:r>
      <w:r w:rsidRPr="007B03C6">
        <w:rPr>
          <w:bCs/>
          <w:color w:val="000000"/>
          <w:sz w:val="24"/>
          <w:szCs w:val="24"/>
        </w:rPr>
        <w:t xml:space="preserve"> of Proponent </w:t>
      </w:r>
      <w:r w:rsidRPr="007B03C6">
        <w:rPr>
          <w:rFonts w:cs="Calibri"/>
          <w:bCs/>
          <w:color w:val="000000"/>
          <w:sz w:val="24"/>
          <w:szCs w:val="24"/>
        </w:rPr>
        <w:t>Beneficiary</w:t>
      </w:r>
    </w:p>
    <w:p w14:paraId="4E5C2D77" w14:textId="77777777" w:rsidR="0059069C" w:rsidRPr="007B03C6" w:rsidRDefault="0059069C" w:rsidP="0059069C">
      <w:pPr>
        <w:spacing w:after="0" w:line="259" w:lineRule="auto"/>
        <w:ind w:left="720" w:hanging="720"/>
        <w:rPr>
          <w:b/>
          <w:color w:val="000000"/>
          <w:sz w:val="24"/>
          <w:szCs w:val="24"/>
        </w:rPr>
      </w:pPr>
    </w:p>
    <w:p w14:paraId="4149188E" w14:textId="77777777" w:rsidR="0059069C" w:rsidRPr="007B03C6" w:rsidRDefault="0059069C" w:rsidP="0059069C">
      <w:pPr>
        <w:spacing w:after="0" w:line="259" w:lineRule="auto"/>
        <w:ind w:left="720" w:hanging="720"/>
        <w:rPr>
          <w:b/>
          <w:color w:val="000000"/>
          <w:sz w:val="24"/>
          <w:szCs w:val="24"/>
        </w:rPr>
      </w:pPr>
      <w:r w:rsidRPr="007B03C6">
        <w:rPr>
          <w:b/>
          <w:color w:val="000000"/>
          <w:sz w:val="24"/>
          <w:szCs w:val="24"/>
        </w:rPr>
        <w:lastRenderedPageBreak/>
        <w:t>Signed in the Presence of:</w:t>
      </w:r>
    </w:p>
    <w:p w14:paraId="2C3FCFC3" w14:textId="77777777" w:rsidR="0059069C" w:rsidRPr="007B03C6" w:rsidRDefault="0059069C" w:rsidP="0059069C">
      <w:pPr>
        <w:spacing w:after="0" w:line="259" w:lineRule="auto"/>
        <w:ind w:left="720" w:hanging="720"/>
        <w:jc w:val="both"/>
        <w:rPr>
          <w:bCs/>
          <w:color w:val="000000"/>
          <w:sz w:val="24"/>
          <w:szCs w:val="24"/>
        </w:rPr>
      </w:pPr>
    </w:p>
    <w:p w14:paraId="27122CF4" w14:textId="77777777" w:rsidR="0059069C" w:rsidRPr="007B03C6" w:rsidRDefault="0059069C" w:rsidP="0059069C">
      <w:pPr>
        <w:spacing w:after="0"/>
        <w:jc w:val="both"/>
        <w:rPr>
          <w:color w:val="000000"/>
          <w:sz w:val="24"/>
          <w:szCs w:val="24"/>
        </w:rPr>
      </w:pPr>
      <w:r w:rsidRPr="007B03C6">
        <w:rPr>
          <w:rStyle w:val="PlaceholderText"/>
          <w:color w:val="000000"/>
        </w:rPr>
        <w:t>_____________________________________</w:t>
      </w:r>
      <w:r w:rsidRPr="007B03C6">
        <w:rPr>
          <w:color w:val="000000"/>
          <w:sz w:val="24"/>
          <w:szCs w:val="24"/>
        </w:rPr>
        <w:t xml:space="preserve"> </w:t>
      </w:r>
      <w:r w:rsidRPr="007B03C6">
        <w:rPr>
          <w:color w:val="000000"/>
          <w:sz w:val="24"/>
          <w:szCs w:val="24"/>
        </w:rPr>
        <w:tab/>
        <w:t xml:space="preserve">             </w:t>
      </w:r>
      <w:r w:rsidRPr="007B03C6">
        <w:rPr>
          <w:rStyle w:val="PlaceholderText"/>
          <w:color w:val="000000"/>
        </w:rPr>
        <w:t>_____________________________________</w:t>
      </w:r>
    </w:p>
    <w:p w14:paraId="7F53608F" w14:textId="77777777" w:rsidR="0059069C" w:rsidRPr="007B03C6" w:rsidRDefault="0059069C" w:rsidP="0059069C">
      <w:pPr>
        <w:spacing w:after="0" w:line="259" w:lineRule="auto"/>
        <w:ind w:left="720" w:hanging="720"/>
        <w:jc w:val="both"/>
        <w:rPr>
          <w:bCs/>
          <w:color w:val="000000"/>
          <w:sz w:val="24"/>
          <w:szCs w:val="24"/>
        </w:rPr>
      </w:pPr>
      <w:r w:rsidRPr="007B03C6">
        <w:rPr>
          <w:b/>
          <w:bCs/>
          <w:color w:val="000000"/>
          <w:sz w:val="24"/>
          <w:szCs w:val="24"/>
        </w:rPr>
        <w:tab/>
      </w:r>
      <w:r w:rsidRPr="007B03C6">
        <w:rPr>
          <w:b/>
          <w:bCs/>
          <w:color w:val="000000"/>
          <w:sz w:val="24"/>
          <w:szCs w:val="24"/>
        </w:rPr>
        <w:tab/>
      </w:r>
      <w:r w:rsidRPr="007B03C6">
        <w:rPr>
          <w:bCs/>
          <w:color w:val="000000"/>
          <w:sz w:val="24"/>
          <w:szCs w:val="24"/>
        </w:rPr>
        <w:t>Witness</w:t>
      </w:r>
      <w:r w:rsidRPr="007B03C6">
        <w:rPr>
          <w:bCs/>
          <w:color w:val="000000"/>
          <w:sz w:val="24"/>
          <w:szCs w:val="24"/>
        </w:rPr>
        <w:tab/>
      </w:r>
      <w:r w:rsidRPr="007B03C6">
        <w:rPr>
          <w:bCs/>
          <w:color w:val="000000"/>
          <w:sz w:val="24"/>
          <w:szCs w:val="24"/>
        </w:rPr>
        <w:tab/>
      </w:r>
      <w:r w:rsidRPr="007B03C6">
        <w:rPr>
          <w:bCs/>
          <w:color w:val="000000"/>
          <w:sz w:val="24"/>
          <w:szCs w:val="24"/>
        </w:rPr>
        <w:tab/>
      </w:r>
      <w:r w:rsidRPr="007B03C6">
        <w:rPr>
          <w:bCs/>
          <w:color w:val="000000"/>
          <w:sz w:val="24"/>
          <w:szCs w:val="24"/>
        </w:rPr>
        <w:tab/>
        <w:t xml:space="preserve">      </w:t>
      </w:r>
      <w:r w:rsidRPr="007B03C6">
        <w:rPr>
          <w:bCs/>
          <w:color w:val="000000"/>
          <w:sz w:val="24"/>
          <w:szCs w:val="24"/>
        </w:rPr>
        <w:tab/>
        <w:t xml:space="preserve">              </w:t>
      </w:r>
      <w:proofErr w:type="spellStart"/>
      <w:r w:rsidRPr="007B03C6">
        <w:rPr>
          <w:bCs/>
          <w:color w:val="000000"/>
          <w:sz w:val="24"/>
          <w:szCs w:val="24"/>
        </w:rPr>
        <w:t>Witness</w:t>
      </w:r>
      <w:proofErr w:type="spellEnd"/>
    </w:p>
    <w:p w14:paraId="3CAC3893" w14:textId="77777777" w:rsidR="0059069C" w:rsidRPr="007B03C6" w:rsidRDefault="0059069C" w:rsidP="0059069C">
      <w:pPr>
        <w:spacing w:after="0" w:line="259" w:lineRule="auto"/>
        <w:ind w:left="2160" w:firstLine="720"/>
        <w:jc w:val="both"/>
        <w:rPr>
          <w:b/>
          <w:color w:val="000000"/>
          <w:sz w:val="24"/>
          <w:szCs w:val="24"/>
        </w:rPr>
      </w:pPr>
    </w:p>
    <w:p w14:paraId="36032529" w14:textId="77777777" w:rsidR="0059069C" w:rsidRPr="007B03C6" w:rsidRDefault="0059069C" w:rsidP="0059069C">
      <w:pPr>
        <w:spacing w:after="0" w:line="259" w:lineRule="auto"/>
        <w:jc w:val="center"/>
        <w:rPr>
          <w:b/>
          <w:color w:val="000000"/>
          <w:sz w:val="24"/>
          <w:szCs w:val="24"/>
        </w:rPr>
      </w:pPr>
      <w:r w:rsidRPr="007B03C6">
        <w:rPr>
          <w:b/>
          <w:color w:val="000000"/>
          <w:sz w:val="24"/>
          <w:szCs w:val="24"/>
        </w:rPr>
        <w:t>Certification of Availability of Funds:</w:t>
      </w:r>
    </w:p>
    <w:p w14:paraId="31B573DB" w14:textId="77777777" w:rsidR="0059069C" w:rsidRPr="007B03C6" w:rsidRDefault="0059069C" w:rsidP="0059069C">
      <w:pPr>
        <w:spacing w:after="0" w:line="259" w:lineRule="auto"/>
        <w:jc w:val="center"/>
        <w:rPr>
          <w:b/>
          <w:color w:val="000000"/>
          <w:sz w:val="24"/>
          <w:szCs w:val="24"/>
        </w:rPr>
      </w:pPr>
    </w:p>
    <w:p w14:paraId="192A69DC" w14:textId="77777777" w:rsidR="0059069C" w:rsidRPr="007B03C6" w:rsidRDefault="0059069C" w:rsidP="0059069C">
      <w:pPr>
        <w:spacing w:after="0" w:line="259" w:lineRule="auto"/>
        <w:jc w:val="center"/>
        <w:rPr>
          <w:bCs/>
          <w:color w:val="000000"/>
          <w:sz w:val="24"/>
          <w:szCs w:val="24"/>
        </w:rPr>
      </w:pPr>
    </w:p>
    <w:p w14:paraId="0B2BD379" w14:textId="77777777" w:rsidR="0059069C" w:rsidRPr="007B03C6" w:rsidRDefault="0059069C" w:rsidP="0059069C">
      <w:pPr>
        <w:spacing w:after="0" w:line="259" w:lineRule="auto"/>
        <w:jc w:val="center"/>
        <w:rPr>
          <w:bCs/>
          <w:color w:val="000000"/>
          <w:sz w:val="24"/>
          <w:szCs w:val="24"/>
        </w:rPr>
      </w:pPr>
      <w:r w:rsidRPr="007B03C6">
        <w:rPr>
          <w:rStyle w:val="PlaceholderText"/>
          <w:color w:val="000000"/>
        </w:rPr>
        <w:t>_____________________________________</w:t>
      </w:r>
    </w:p>
    <w:p w14:paraId="2B5C856D" w14:textId="77777777" w:rsidR="0059069C" w:rsidRPr="007B03C6" w:rsidRDefault="0059069C" w:rsidP="0059069C">
      <w:pPr>
        <w:spacing w:after="0" w:line="259" w:lineRule="auto"/>
        <w:jc w:val="center"/>
        <w:rPr>
          <w:bCs/>
          <w:color w:val="000000"/>
          <w:sz w:val="24"/>
          <w:szCs w:val="24"/>
        </w:rPr>
      </w:pPr>
      <w:r w:rsidRPr="007B03C6">
        <w:rPr>
          <w:bCs/>
          <w:color w:val="000000"/>
          <w:sz w:val="24"/>
          <w:szCs w:val="24"/>
        </w:rPr>
        <w:t>Chief Accountant</w:t>
      </w:r>
    </w:p>
    <w:p w14:paraId="1777707B" w14:textId="77777777" w:rsidR="0059069C" w:rsidRPr="007B03C6" w:rsidRDefault="0059069C" w:rsidP="0059069C">
      <w:pPr>
        <w:spacing w:after="0" w:line="259" w:lineRule="auto"/>
        <w:jc w:val="center"/>
        <w:rPr>
          <w:bCs/>
          <w:color w:val="000000"/>
          <w:sz w:val="24"/>
          <w:szCs w:val="24"/>
        </w:rPr>
      </w:pPr>
    </w:p>
    <w:p w14:paraId="5C22D5E8" w14:textId="77777777" w:rsidR="00604D58" w:rsidRPr="007B03C6" w:rsidRDefault="00604D58" w:rsidP="00604D58">
      <w:pPr>
        <w:spacing w:after="0" w:line="259" w:lineRule="auto"/>
        <w:jc w:val="center"/>
        <w:rPr>
          <w:b/>
          <w:color w:val="000000"/>
          <w:sz w:val="24"/>
          <w:szCs w:val="24"/>
        </w:rPr>
      </w:pPr>
      <w:r w:rsidRPr="007B03C6">
        <w:rPr>
          <w:b/>
          <w:color w:val="000000"/>
          <w:sz w:val="24"/>
          <w:szCs w:val="24"/>
        </w:rPr>
        <w:t>ACKNOWLEDGMENT</w:t>
      </w:r>
    </w:p>
    <w:p w14:paraId="3F74FA1A" w14:textId="77777777" w:rsidR="00604D58" w:rsidRPr="007B03C6" w:rsidRDefault="00604D58" w:rsidP="00604D58">
      <w:pPr>
        <w:spacing w:after="0" w:line="259" w:lineRule="auto"/>
        <w:rPr>
          <w:b/>
          <w:color w:val="000000"/>
          <w:sz w:val="24"/>
          <w:szCs w:val="24"/>
        </w:rPr>
      </w:pPr>
    </w:p>
    <w:p w14:paraId="05AB829A" w14:textId="77777777" w:rsidR="00604D58" w:rsidRPr="007B03C6" w:rsidRDefault="00604D58" w:rsidP="00604D58">
      <w:pPr>
        <w:spacing w:after="0" w:line="259" w:lineRule="auto"/>
        <w:jc w:val="both"/>
        <w:rPr>
          <w:color w:val="000000"/>
          <w:sz w:val="24"/>
          <w:szCs w:val="24"/>
        </w:rPr>
      </w:pPr>
      <w:r w:rsidRPr="007B03C6">
        <w:rPr>
          <w:color w:val="000000"/>
          <w:sz w:val="24"/>
          <w:szCs w:val="24"/>
        </w:rPr>
        <w:t>REPUBLIC OF THE PHILIPPINES)</w:t>
      </w:r>
    </w:p>
    <w:p w14:paraId="1FBE088B" w14:textId="77777777" w:rsidR="00604D58" w:rsidRPr="007B03C6" w:rsidRDefault="00604D58" w:rsidP="00604D58">
      <w:pPr>
        <w:spacing w:after="0" w:line="259" w:lineRule="auto"/>
        <w:jc w:val="both"/>
        <w:rPr>
          <w:color w:val="000000"/>
          <w:sz w:val="24"/>
          <w:szCs w:val="24"/>
        </w:rPr>
      </w:pPr>
      <w:r w:rsidRPr="007B03C6">
        <w:rPr>
          <w:color w:val="000000"/>
          <w:sz w:val="24"/>
          <w:szCs w:val="24"/>
        </w:rPr>
        <w:t xml:space="preserve">CITY OF </w:t>
      </w:r>
      <w:r w:rsidRPr="007B03C6">
        <w:rPr>
          <w:rStyle w:val="PlaceholderText"/>
          <w:color w:val="000000"/>
        </w:rPr>
        <w:t>________________</w:t>
      </w:r>
      <w:r w:rsidRPr="007B03C6">
        <w:rPr>
          <w:color w:val="000000"/>
          <w:sz w:val="24"/>
          <w:szCs w:val="24"/>
        </w:rPr>
        <w:t>) S.S.</w:t>
      </w:r>
    </w:p>
    <w:p w14:paraId="585A719E" w14:textId="77777777" w:rsidR="00604D58" w:rsidRPr="007B03C6" w:rsidRDefault="00604D58" w:rsidP="00604D58">
      <w:pPr>
        <w:spacing w:after="0" w:line="259" w:lineRule="auto"/>
        <w:rPr>
          <w:color w:val="000000"/>
          <w:sz w:val="24"/>
          <w:szCs w:val="24"/>
        </w:rPr>
      </w:pPr>
    </w:p>
    <w:p w14:paraId="20C5B249" w14:textId="77777777" w:rsidR="00604D58" w:rsidRPr="007B03C6" w:rsidRDefault="00604D58" w:rsidP="00604D58">
      <w:pPr>
        <w:spacing w:after="0" w:line="259" w:lineRule="auto"/>
        <w:rPr>
          <w:color w:val="000000"/>
          <w:sz w:val="24"/>
          <w:szCs w:val="24"/>
        </w:rPr>
      </w:pPr>
      <w:r w:rsidRPr="007B03C6">
        <w:rPr>
          <w:color w:val="000000"/>
          <w:sz w:val="24"/>
          <w:szCs w:val="24"/>
        </w:rPr>
        <w:tab/>
        <w:t xml:space="preserve">BEFORE ME, in the City of </w:t>
      </w:r>
      <w:r w:rsidRPr="007B03C6">
        <w:rPr>
          <w:rStyle w:val="PlaceholderText"/>
          <w:color w:val="000000"/>
        </w:rPr>
        <w:t>________________</w:t>
      </w:r>
      <w:r w:rsidRPr="007B03C6">
        <w:rPr>
          <w:color w:val="000000"/>
          <w:sz w:val="23"/>
          <w:szCs w:val="23"/>
        </w:rPr>
        <w:t xml:space="preserve">, this </w:t>
      </w:r>
      <w:r w:rsidRPr="007B03C6">
        <w:rPr>
          <w:color w:val="000000"/>
          <w:sz w:val="24"/>
          <w:szCs w:val="24"/>
        </w:rPr>
        <w:t>____ day of ____________ 20__ __, personally appeared the following:</w:t>
      </w:r>
    </w:p>
    <w:p w14:paraId="5B5565F9" w14:textId="77777777" w:rsidR="00604D58" w:rsidRPr="007B03C6" w:rsidRDefault="00604D58" w:rsidP="00604D58">
      <w:pPr>
        <w:spacing w:after="0" w:line="259" w:lineRule="auto"/>
        <w:rPr>
          <w:color w:val="000000"/>
          <w:sz w:val="24"/>
          <w:szCs w:val="24"/>
        </w:rPr>
      </w:pPr>
      <w:r w:rsidRPr="007B03C6">
        <w:rPr>
          <w:color w:val="000000"/>
          <w:sz w:val="24"/>
          <w:szCs w:val="24"/>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2655"/>
        <w:gridCol w:w="2138"/>
      </w:tblGrid>
      <w:tr w:rsidR="00604D58" w:rsidRPr="007B03C6" w14:paraId="73CAAAD4" w14:textId="77777777" w:rsidTr="00CC1FE3">
        <w:trPr>
          <w:trHeight w:val="485"/>
        </w:trPr>
        <w:tc>
          <w:tcPr>
            <w:tcW w:w="4657" w:type="dxa"/>
            <w:vAlign w:val="center"/>
          </w:tcPr>
          <w:p w14:paraId="7635D7EC" w14:textId="77777777" w:rsidR="00604D58" w:rsidRPr="007B03C6" w:rsidRDefault="00604D58" w:rsidP="00CC1FE3">
            <w:pPr>
              <w:spacing w:after="160" w:line="259" w:lineRule="auto"/>
              <w:contextualSpacing/>
              <w:jc w:val="center"/>
              <w:rPr>
                <w:rFonts w:cs="Arial"/>
                <w:b/>
                <w:color w:val="000000"/>
                <w:sz w:val="24"/>
                <w:szCs w:val="24"/>
              </w:rPr>
            </w:pPr>
            <w:r w:rsidRPr="007B03C6">
              <w:rPr>
                <w:rFonts w:cs="Arial"/>
                <w:b/>
                <w:color w:val="000000"/>
                <w:sz w:val="24"/>
                <w:szCs w:val="24"/>
              </w:rPr>
              <w:t>NAME</w:t>
            </w:r>
          </w:p>
        </w:tc>
        <w:tc>
          <w:tcPr>
            <w:tcW w:w="2655" w:type="dxa"/>
            <w:vAlign w:val="center"/>
          </w:tcPr>
          <w:p w14:paraId="0AA96A1B" w14:textId="77777777" w:rsidR="00604D58" w:rsidRPr="007B03C6" w:rsidRDefault="00604D58" w:rsidP="00CC1FE3">
            <w:pPr>
              <w:spacing w:after="160" w:line="259" w:lineRule="auto"/>
              <w:contextualSpacing/>
              <w:jc w:val="center"/>
              <w:rPr>
                <w:rFonts w:cs="Arial"/>
                <w:b/>
                <w:color w:val="000000"/>
                <w:sz w:val="24"/>
                <w:szCs w:val="24"/>
              </w:rPr>
            </w:pPr>
            <w:r w:rsidRPr="007B03C6">
              <w:rPr>
                <w:rFonts w:cs="Arial"/>
                <w:b/>
                <w:color w:val="000000"/>
                <w:sz w:val="24"/>
                <w:szCs w:val="24"/>
              </w:rPr>
              <w:t>VALID IDENTIFICATION CARD/NUMBER</w:t>
            </w:r>
          </w:p>
        </w:tc>
        <w:tc>
          <w:tcPr>
            <w:tcW w:w="2138" w:type="dxa"/>
            <w:vAlign w:val="center"/>
          </w:tcPr>
          <w:p w14:paraId="20583A8B" w14:textId="77777777" w:rsidR="00604D58" w:rsidRPr="007B03C6" w:rsidRDefault="00604D58" w:rsidP="00CC1FE3">
            <w:pPr>
              <w:spacing w:after="160" w:line="259" w:lineRule="auto"/>
              <w:contextualSpacing/>
              <w:jc w:val="center"/>
              <w:rPr>
                <w:rFonts w:cs="Arial"/>
                <w:b/>
                <w:color w:val="000000"/>
                <w:sz w:val="24"/>
                <w:szCs w:val="24"/>
              </w:rPr>
            </w:pPr>
            <w:r w:rsidRPr="007B03C6">
              <w:rPr>
                <w:rFonts w:cs="Arial"/>
                <w:b/>
                <w:color w:val="000000"/>
                <w:sz w:val="24"/>
                <w:szCs w:val="24"/>
              </w:rPr>
              <w:t>DATE/PLACE OF ISSUE</w:t>
            </w:r>
          </w:p>
        </w:tc>
      </w:tr>
      <w:tr w:rsidR="00604D58" w:rsidRPr="007B03C6" w14:paraId="01F2E60D" w14:textId="77777777" w:rsidTr="00CC1FE3">
        <w:trPr>
          <w:trHeight w:val="352"/>
        </w:trPr>
        <w:tc>
          <w:tcPr>
            <w:tcW w:w="4657" w:type="dxa"/>
          </w:tcPr>
          <w:p w14:paraId="41087A08" w14:textId="77777777" w:rsidR="00604D58" w:rsidRPr="007B03C6" w:rsidRDefault="00604D58" w:rsidP="00CC1FE3">
            <w:pPr>
              <w:spacing w:after="160" w:line="259" w:lineRule="auto"/>
              <w:contextualSpacing/>
              <w:rPr>
                <w:rFonts w:cs="Arial"/>
                <w:color w:val="000000"/>
                <w:sz w:val="24"/>
                <w:szCs w:val="24"/>
              </w:rPr>
            </w:pPr>
          </w:p>
        </w:tc>
        <w:tc>
          <w:tcPr>
            <w:tcW w:w="2655" w:type="dxa"/>
          </w:tcPr>
          <w:p w14:paraId="7D3E57D9" w14:textId="77777777" w:rsidR="00604D58" w:rsidRPr="007B03C6" w:rsidRDefault="00604D58" w:rsidP="00CC1FE3">
            <w:pPr>
              <w:spacing w:after="160" w:line="259" w:lineRule="auto"/>
              <w:contextualSpacing/>
              <w:rPr>
                <w:rFonts w:cs="Arial"/>
                <w:color w:val="000000"/>
                <w:sz w:val="24"/>
                <w:szCs w:val="24"/>
              </w:rPr>
            </w:pPr>
          </w:p>
        </w:tc>
        <w:tc>
          <w:tcPr>
            <w:tcW w:w="2138" w:type="dxa"/>
          </w:tcPr>
          <w:p w14:paraId="5BBD22F5" w14:textId="77777777" w:rsidR="00604D58" w:rsidRPr="007B03C6" w:rsidRDefault="00604D58" w:rsidP="00CC1FE3">
            <w:pPr>
              <w:spacing w:after="160" w:line="259" w:lineRule="auto"/>
              <w:contextualSpacing/>
              <w:rPr>
                <w:rFonts w:cs="Arial"/>
                <w:color w:val="000000"/>
                <w:sz w:val="24"/>
                <w:szCs w:val="24"/>
              </w:rPr>
            </w:pPr>
          </w:p>
        </w:tc>
      </w:tr>
      <w:tr w:rsidR="00604D58" w:rsidRPr="007B03C6" w14:paraId="565F91B9" w14:textId="77777777" w:rsidTr="00CC1FE3">
        <w:trPr>
          <w:trHeight w:val="352"/>
        </w:trPr>
        <w:tc>
          <w:tcPr>
            <w:tcW w:w="4657" w:type="dxa"/>
          </w:tcPr>
          <w:p w14:paraId="5E703A6A" w14:textId="77777777" w:rsidR="00604D58" w:rsidRPr="007B03C6" w:rsidRDefault="00604D58" w:rsidP="00CC1FE3">
            <w:pPr>
              <w:spacing w:after="160" w:line="259" w:lineRule="auto"/>
              <w:contextualSpacing/>
              <w:rPr>
                <w:rFonts w:cs="Arial"/>
                <w:color w:val="000000"/>
                <w:sz w:val="24"/>
                <w:szCs w:val="24"/>
              </w:rPr>
            </w:pPr>
          </w:p>
        </w:tc>
        <w:tc>
          <w:tcPr>
            <w:tcW w:w="2655" w:type="dxa"/>
          </w:tcPr>
          <w:p w14:paraId="127DEF78" w14:textId="77777777" w:rsidR="00604D58" w:rsidRPr="007B03C6" w:rsidRDefault="00604D58" w:rsidP="00CC1FE3">
            <w:pPr>
              <w:spacing w:after="160" w:line="259" w:lineRule="auto"/>
              <w:contextualSpacing/>
              <w:rPr>
                <w:rFonts w:cs="Arial"/>
                <w:color w:val="000000"/>
                <w:sz w:val="24"/>
                <w:szCs w:val="24"/>
              </w:rPr>
            </w:pPr>
          </w:p>
        </w:tc>
        <w:tc>
          <w:tcPr>
            <w:tcW w:w="2138" w:type="dxa"/>
          </w:tcPr>
          <w:p w14:paraId="04589BD9" w14:textId="77777777" w:rsidR="00604D58" w:rsidRPr="007B03C6" w:rsidRDefault="00604D58" w:rsidP="00CC1FE3">
            <w:pPr>
              <w:spacing w:after="160" w:line="259" w:lineRule="auto"/>
              <w:contextualSpacing/>
              <w:rPr>
                <w:rFonts w:cs="Arial"/>
                <w:color w:val="000000"/>
                <w:sz w:val="24"/>
                <w:szCs w:val="24"/>
              </w:rPr>
            </w:pPr>
          </w:p>
        </w:tc>
      </w:tr>
      <w:tr w:rsidR="00604D58" w:rsidRPr="007B03C6" w14:paraId="26777F7C" w14:textId="77777777" w:rsidTr="00CC1FE3">
        <w:trPr>
          <w:trHeight w:val="352"/>
        </w:trPr>
        <w:tc>
          <w:tcPr>
            <w:tcW w:w="4657" w:type="dxa"/>
          </w:tcPr>
          <w:p w14:paraId="2B664165" w14:textId="77777777" w:rsidR="00604D58" w:rsidRPr="007B03C6" w:rsidRDefault="00604D58" w:rsidP="00CC1FE3">
            <w:pPr>
              <w:spacing w:after="160" w:line="259" w:lineRule="auto"/>
              <w:contextualSpacing/>
              <w:rPr>
                <w:rFonts w:cs="Arial"/>
                <w:color w:val="000000"/>
                <w:sz w:val="24"/>
                <w:szCs w:val="24"/>
              </w:rPr>
            </w:pPr>
          </w:p>
        </w:tc>
        <w:tc>
          <w:tcPr>
            <w:tcW w:w="2655" w:type="dxa"/>
          </w:tcPr>
          <w:p w14:paraId="0CE79BB5" w14:textId="77777777" w:rsidR="00604D58" w:rsidRPr="007B03C6" w:rsidRDefault="00604D58" w:rsidP="00CC1FE3">
            <w:pPr>
              <w:spacing w:after="160" w:line="259" w:lineRule="auto"/>
              <w:contextualSpacing/>
              <w:rPr>
                <w:rFonts w:cs="Arial"/>
                <w:color w:val="000000"/>
                <w:sz w:val="24"/>
                <w:szCs w:val="24"/>
              </w:rPr>
            </w:pPr>
          </w:p>
        </w:tc>
        <w:tc>
          <w:tcPr>
            <w:tcW w:w="2138" w:type="dxa"/>
          </w:tcPr>
          <w:p w14:paraId="2C4D2454" w14:textId="77777777" w:rsidR="00604D58" w:rsidRPr="007B03C6" w:rsidRDefault="00604D58" w:rsidP="00CC1FE3">
            <w:pPr>
              <w:spacing w:after="160" w:line="259" w:lineRule="auto"/>
              <w:contextualSpacing/>
              <w:rPr>
                <w:rFonts w:cs="Arial"/>
                <w:color w:val="000000"/>
                <w:sz w:val="24"/>
                <w:szCs w:val="24"/>
              </w:rPr>
            </w:pPr>
          </w:p>
        </w:tc>
      </w:tr>
      <w:tr w:rsidR="00604D58" w:rsidRPr="007B03C6" w14:paraId="30314B02" w14:textId="77777777" w:rsidTr="00CC1FE3">
        <w:trPr>
          <w:trHeight w:val="372"/>
        </w:trPr>
        <w:tc>
          <w:tcPr>
            <w:tcW w:w="4657" w:type="dxa"/>
          </w:tcPr>
          <w:p w14:paraId="51629123" w14:textId="77777777" w:rsidR="00604D58" w:rsidRPr="007B03C6" w:rsidRDefault="00604D58" w:rsidP="00CC1FE3">
            <w:pPr>
              <w:spacing w:after="160" w:line="259" w:lineRule="auto"/>
              <w:contextualSpacing/>
              <w:rPr>
                <w:rFonts w:cs="Arial"/>
                <w:color w:val="000000"/>
                <w:sz w:val="24"/>
                <w:szCs w:val="24"/>
              </w:rPr>
            </w:pPr>
          </w:p>
        </w:tc>
        <w:tc>
          <w:tcPr>
            <w:tcW w:w="2655" w:type="dxa"/>
          </w:tcPr>
          <w:p w14:paraId="4D66C46E" w14:textId="77777777" w:rsidR="00604D58" w:rsidRPr="007B03C6" w:rsidRDefault="00604D58" w:rsidP="00CC1FE3">
            <w:pPr>
              <w:spacing w:after="160" w:line="259" w:lineRule="auto"/>
              <w:contextualSpacing/>
              <w:rPr>
                <w:rFonts w:cs="Arial"/>
                <w:color w:val="000000"/>
                <w:sz w:val="24"/>
                <w:szCs w:val="24"/>
              </w:rPr>
            </w:pPr>
          </w:p>
        </w:tc>
        <w:tc>
          <w:tcPr>
            <w:tcW w:w="2138" w:type="dxa"/>
          </w:tcPr>
          <w:p w14:paraId="7A8A8C32" w14:textId="77777777" w:rsidR="00604D58" w:rsidRPr="007B03C6" w:rsidRDefault="00604D58" w:rsidP="00CC1FE3">
            <w:pPr>
              <w:spacing w:after="160" w:line="259" w:lineRule="auto"/>
              <w:contextualSpacing/>
              <w:rPr>
                <w:rFonts w:cs="Arial"/>
                <w:color w:val="000000"/>
                <w:sz w:val="24"/>
                <w:szCs w:val="24"/>
              </w:rPr>
            </w:pPr>
          </w:p>
        </w:tc>
      </w:tr>
    </w:tbl>
    <w:p w14:paraId="6E17547B" w14:textId="77777777" w:rsidR="00604D58" w:rsidRPr="007B03C6" w:rsidRDefault="00604D58" w:rsidP="00604D58">
      <w:pPr>
        <w:spacing w:after="0" w:line="259" w:lineRule="auto"/>
        <w:jc w:val="both"/>
        <w:rPr>
          <w:color w:val="000000"/>
          <w:sz w:val="24"/>
          <w:szCs w:val="24"/>
        </w:rPr>
      </w:pPr>
    </w:p>
    <w:p w14:paraId="1010DAD6" w14:textId="77777777" w:rsidR="00604D58" w:rsidRPr="007B03C6" w:rsidRDefault="00604D58" w:rsidP="00604D58">
      <w:pPr>
        <w:spacing w:after="0" w:line="259" w:lineRule="auto"/>
        <w:ind w:firstLine="720"/>
        <w:jc w:val="both"/>
        <w:rPr>
          <w:color w:val="000000"/>
          <w:sz w:val="24"/>
          <w:szCs w:val="24"/>
        </w:rPr>
      </w:pPr>
      <w:r w:rsidRPr="007B03C6">
        <w:rPr>
          <w:color w:val="000000"/>
          <w:sz w:val="24"/>
          <w:szCs w:val="24"/>
        </w:rPr>
        <w:t>All known to me and to me known to be the same persons who executed the foregoing instrument and acknowledged before me that the same is their free and voluntary act and deed as well as those of the entities they represent.</w:t>
      </w:r>
    </w:p>
    <w:p w14:paraId="71A809CC" w14:textId="77777777" w:rsidR="00604D58" w:rsidRPr="007B03C6" w:rsidRDefault="00604D58" w:rsidP="00604D58">
      <w:pPr>
        <w:spacing w:after="0" w:line="259" w:lineRule="auto"/>
        <w:jc w:val="both"/>
        <w:rPr>
          <w:color w:val="000000"/>
          <w:sz w:val="24"/>
          <w:szCs w:val="24"/>
        </w:rPr>
      </w:pPr>
    </w:p>
    <w:p w14:paraId="733894E0" w14:textId="710CE409" w:rsidR="00604D58" w:rsidRPr="007B03C6" w:rsidRDefault="00604D58" w:rsidP="00715561">
      <w:pPr>
        <w:spacing w:after="0" w:line="259" w:lineRule="auto"/>
        <w:ind w:firstLine="720"/>
        <w:jc w:val="both"/>
        <w:rPr>
          <w:color w:val="000000"/>
          <w:sz w:val="24"/>
          <w:szCs w:val="24"/>
        </w:rPr>
      </w:pPr>
      <w:r w:rsidRPr="007B03C6">
        <w:rPr>
          <w:color w:val="000000"/>
          <w:sz w:val="24"/>
          <w:szCs w:val="24"/>
        </w:rPr>
        <w:t xml:space="preserve">Said instrument refers to a Memorandum of Agreement consisting of </w:t>
      </w:r>
      <w:r w:rsidRPr="007B03C6">
        <w:rPr>
          <w:rStyle w:val="PlaceholderText"/>
          <w:color w:val="000000"/>
        </w:rPr>
        <w:t>____</w:t>
      </w:r>
      <w:r w:rsidRPr="007B03C6">
        <w:rPr>
          <w:color w:val="000000"/>
          <w:sz w:val="24"/>
          <w:szCs w:val="24"/>
        </w:rPr>
        <w:t xml:space="preserve"> pages including this page of acknowledgement, signed by the parties and their witnesses and sealed with my notarial seal.</w:t>
      </w:r>
    </w:p>
    <w:p w14:paraId="5CB441B8" w14:textId="77777777" w:rsidR="00604D58" w:rsidRPr="007B03C6" w:rsidRDefault="00604D58" w:rsidP="00604D58">
      <w:pPr>
        <w:spacing w:after="0" w:line="259" w:lineRule="auto"/>
        <w:rPr>
          <w:color w:val="000000"/>
          <w:sz w:val="24"/>
          <w:szCs w:val="24"/>
        </w:rPr>
      </w:pPr>
    </w:p>
    <w:p w14:paraId="0A4A22DD" w14:textId="77777777" w:rsidR="00604D58" w:rsidRPr="007B03C6" w:rsidRDefault="00604D58" w:rsidP="00604D58">
      <w:pPr>
        <w:spacing w:after="0" w:line="259" w:lineRule="auto"/>
        <w:rPr>
          <w:color w:val="000000"/>
          <w:sz w:val="24"/>
          <w:szCs w:val="24"/>
        </w:rPr>
      </w:pPr>
    </w:p>
    <w:p w14:paraId="79264B8C" w14:textId="16952947" w:rsidR="00604D58" w:rsidRPr="007B03C6" w:rsidRDefault="00604D58" w:rsidP="00604D58">
      <w:pPr>
        <w:spacing w:after="0" w:line="259" w:lineRule="auto"/>
        <w:rPr>
          <w:b/>
          <w:color w:val="000000"/>
          <w:sz w:val="24"/>
          <w:szCs w:val="24"/>
        </w:rPr>
      </w:pPr>
      <w:r w:rsidRPr="007B03C6">
        <w:rPr>
          <w:color w:val="000000"/>
          <w:sz w:val="24"/>
          <w:szCs w:val="24"/>
        </w:rPr>
        <w:tab/>
      </w:r>
      <w:r w:rsidRPr="007B03C6">
        <w:rPr>
          <w:color w:val="000000"/>
          <w:sz w:val="24"/>
          <w:szCs w:val="24"/>
        </w:rPr>
        <w:tab/>
      </w:r>
      <w:r w:rsidRPr="007B03C6">
        <w:rPr>
          <w:color w:val="000000"/>
          <w:sz w:val="24"/>
          <w:szCs w:val="24"/>
        </w:rPr>
        <w:tab/>
      </w:r>
      <w:r w:rsidRPr="007B03C6">
        <w:rPr>
          <w:color w:val="000000"/>
          <w:sz w:val="24"/>
          <w:szCs w:val="24"/>
        </w:rPr>
        <w:tab/>
      </w:r>
      <w:r w:rsidRPr="007B03C6">
        <w:rPr>
          <w:color w:val="000000"/>
          <w:sz w:val="24"/>
          <w:szCs w:val="24"/>
        </w:rPr>
        <w:tab/>
      </w:r>
      <w:r w:rsidRPr="007B03C6">
        <w:rPr>
          <w:b/>
          <w:color w:val="000000"/>
          <w:sz w:val="24"/>
          <w:szCs w:val="24"/>
        </w:rPr>
        <w:tab/>
      </w:r>
      <w:r w:rsidRPr="007B03C6">
        <w:rPr>
          <w:b/>
          <w:color w:val="000000"/>
          <w:sz w:val="24"/>
          <w:szCs w:val="24"/>
        </w:rPr>
        <w:tab/>
        <w:t>NOTARY PUBLIC</w:t>
      </w:r>
    </w:p>
    <w:p w14:paraId="4D2D4094" w14:textId="77777777" w:rsidR="00604D58" w:rsidRPr="007B03C6" w:rsidRDefault="00604D58" w:rsidP="00604D58">
      <w:pPr>
        <w:pStyle w:val="ListParagraph"/>
        <w:spacing w:after="0" w:line="240" w:lineRule="auto"/>
        <w:ind w:left="0" w:firstLine="720"/>
        <w:rPr>
          <w:color w:val="000000"/>
          <w:sz w:val="24"/>
          <w:szCs w:val="24"/>
        </w:rPr>
      </w:pPr>
      <w:r w:rsidRPr="007B03C6">
        <w:rPr>
          <w:color w:val="000000"/>
          <w:sz w:val="24"/>
          <w:szCs w:val="24"/>
        </w:rPr>
        <w:t xml:space="preserve">Book No. </w:t>
      </w:r>
      <w:r w:rsidRPr="007B03C6">
        <w:rPr>
          <w:rStyle w:val="PlaceholderText"/>
          <w:color w:val="000000"/>
          <w:sz w:val="24"/>
          <w:szCs w:val="24"/>
        </w:rPr>
        <w:t>____</w:t>
      </w:r>
      <w:r w:rsidRPr="007B03C6">
        <w:rPr>
          <w:color w:val="000000"/>
          <w:sz w:val="24"/>
          <w:szCs w:val="24"/>
        </w:rPr>
        <w:t xml:space="preserve"> </w:t>
      </w:r>
    </w:p>
    <w:p w14:paraId="5C135E62" w14:textId="77777777" w:rsidR="00604D58" w:rsidRPr="007B03C6" w:rsidRDefault="00604D58" w:rsidP="00604D58">
      <w:pPr>
        <w:pStyle w:val="ListParagraph"/>
        <w:spacing w:after="0" w:line="240" w:lineRule="auto"/>
        <w:ind w:left="0" w:firstLine="720"/>
        <w:rPr>
          <w:color w:val="000000"/>
          <w:sz w:val="24"/>
          <w:szCs w:val="24"/>
        </w:rPr>
      </w:pPr>
      <w:r w:rsidRPr="007B03C6">
        <w:rPr>
          <w:color w:val="000000"/>
          <w:sz w:val="24"/>
          <w:szCs w:val="24"/>
        </w:rPr>
        <w:t xml:space="preserve">Doc No.   </w:t>
      </w:r>
      <w:r w:rsidRPr="007B03C6">
        <w:rPr>
          <w:rStyle w:val="PlaceholderText"/>
          <w:color w:val="000000"/>
          <w:sz w:val="24"/>
          <w:szCs w:val="24"/>
        </w:rPr>
        <w:t>____</w:t>
      </w:r>
    </w:p>
    <w:p w14:paraId="6E18AFAA" w14:textId="77777777" w:rsidR="00604D58" w:rsidRPr="007B03C6" w:rsidRDefault="00604D58" w:rsidP="00604D58">
      <w:pPr>
        <w:pStyle w:val="ListParagraph"/>
        <w:spacing w:after="0" w:line="240" w:lineRule="auto"/>
        <w:ind w:left="0" w:firstLine="720"/>
        <w:rPr>
          <w:color w:val="000000"/>
          <w:sz w:val="24"/>
          <w:szCs w:val="24"/>
        </w:rPr>
      </w:pPr>
      <w:r w:rsidRPr="007B03C6">
        <w:rPr>
          <w:color w:val="000000"/>
          <w:sz w:val="24"/>
          <w:szCs w:val="24"/>
        </w:rPr>
        <w:t xml:space="preserve">Page No. </w:t>
      </w:r>
      <w:r w:rsidRPr="007B03C6">
        <w:rPr>
          <w:rStyle w:val="PlaceholderText"/>
          <w:color w:val="000000"/>
          <w:sz w:val="24"/>
          <w:szCs w:val="24"/>
        </w:rPr>
        <w:t>____</w:t>
      </w:r>
    </w:p>
    <w:p w14:paraId="35C3C149" w14:textId="735D53F1" w:rsidR="00CE2473" w:rsidRPr="00715561" w:rsidRDefault="00604D58" w:rsidP="00715561">
      <w:pPr>
        <w:pStyle w:val="ListParagraph"/>
        <w:spacing w:after="0" w:line="240" w:lineRule="auto"/>
        <w:ind w:left="0" w:firstLine="720"/>
        <w:rPr>
          <w:color w:val="000000"/>
          <w:sz w:val="24"/>
          <w:szCs w:val="24"/>
        </w:rPr>
      </w:pPr>
      <w:r w:rsidRPr="007B03C6">
        <w:rPr>
          <w:color w:val="000000"/>
          <w:sz w:val="24"/>
          <w:szCs w:val="24"/>
        </w:rPr>
        <w:t xml:space="preserve">Series of </w:t>
      </w:r>
      <w:r w:rsidRPr="007B03C6">
        <w:rPr>
          <w:rStyle w:val="PlaceholderText"/>
          <w:color w:val="000000"/>
          <w:sz w:val="24"/>
          <w:szCs w:val="24"/>
        </w:rPr>
        <w:t>____</w:t>
      </w:r>
      <w:bookmarkStart w:id="0" w:name="_GoBack"/>
      <w:bookmarkEnd w:id="0"/>
    </w:p>
    <w:sectPr w:rsidR="00CE2473" w:rsidRPr="007155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42CB"/>
    <w:multiLevelType w:val="hybridMultilevel"/>
    <w:tmpl w:val="3E12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8275A"/>
    <w:multiLevelType w:val="hybridMultilevel"/>
    <w:tmpl w:val="E110C09C"/>
    <w:lvl w:ilvl="0" w:tplc="34090017">
      <w:start w:val="1"/>
      <w:numFmt w:val="low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47109"/>
    <w:multiLevelType w:val="multilevel"/>
    <w:tmpl w:val="2F0405FC"/>
    <w:lvl w:ilvl="0">
      <w:start w:val="9"/>
      <w:numFmt w:val="upperLetter"/>
      <w:lvlText w:val="%1."/>
      <w:lvlJc w:val="left"/>
      <w:pPr>
        <w:ind w:left="450" w:hanging="360"/>
      </w:pPr>
      <w:rPr>
        <w:rFonts w:hint="default"/>
      </w:rPr>
    </w:lvl>
    <w:lvl w:ilvl="1">
      <w:start w:val="1"/>
      <w:numFmt w:val="decimal"/>
      <w:lvlText w:val="%2."/>
      <w:lvlJc w:val="left"/>
      <w:pPr>
        <w:ind w:left="360" w:hanging="360"/>
      </w:pPr>
      <w:rPr>
        <w:rFonts w:hint="default"/>
        <w:u w:val="none"/>
      </w:rPr>
    </w:lvl>
    <w:lvl w:ilvl="2">
      <w:start w:val="2"/>
      <w:numFmt w:val="decimal"/>
      <w:lvlText w:val="%3"/>
      <w:lvlJc w:val="left"/>
      <w:pPr>
        <w:ind w:left="2070" w:hanging="360"/>
      </w:pPr>
      <w:rPr>
        <w:rFonts w:hint="default"/>
        <w:color w:val="000000"/>
      </w:rPr>
    </w:lvl>
    <w:lvl w:ilvl="3">
      <w:start w:val="1"/>
      <w:numFmt w:val="lowerLetter"/>
      <w:lvlText w:val="%4)"/>
      <w:lvlJc w:val="left"/>
      <w:pPr>
        <w:ind w:left="720" w:hanging="360"/>
      </w:pPr>
      <w:rPr>
        <w:rFonts w:hint="default"/>
        <w:strike w:val="0"/>
      </w:r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 w15:restartNumberingAfterBreak="0">
    <w:nsid w:val="6C7C1486"/>
    <w:multiLevelType w:val="hybridMultilevel"/>
    <w:tmpl w:val="1548D4C0"/>
    <w:lvl w:ilvl="0" w:tplc="8C426C8A">
      <w:start w:val="1"/>
      <w:numFmt w:val="decimal"/>
      <w:lvlText w:val="%1."/>
      <w:lvlJc w:val="left"/>
      <w:pPr>
        <w:tabs>
          <w:tab w:val="num" w:pos="360"/>
        </w:tabs>
        <w:ind w:left="360" w:hanging="360"/>
      </w:pPr>
      <w:rPr>
        <w:rFonts w:ascii="Calibri" w:eastAsia="Times New Roman" w:hAnsi="Calibri" w:cs="Times New Roman"/>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B969F7"/>
    <w:multiLevelType w:val="hybridMultilevel"/>
    <w:tmpl w:val="8D348AE2"/>
    <w:lvl w:ilvl="0" w:tplc="AC5AAB6A">
      <w:start w:val="1"/>
      <w:numFmt w:val="decimal"/>
      <w:lvlText w:val="%1."/>
      <w:lvlJc w:val="left"/>
      <w:pPr>
        <w:ind w:left="360" w:hanging="360"/>
      </w:pPr>
      <w:rPr>
        <w:rFonts w:hint="default"/>
        <w:strike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9C"/>
    <w:rsid w:val="0059069C"/>
    <w:rsid w:val="00604D58"/>
    <w:rsid w:val="00715561"/>
    <w:rsid w:val="00CE247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758A"/>
  <w15:chartTrackingRefBased/>
  <w15:docId w15:val="{B91223B9-FE33-459D-BD82-B9676DA8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69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069C"/>
    <w:pPr>
      <w:ind w:left="720"/>
      <w:contextualSpacing/>
    </w:pPr>
  </w:style>
  <w:style w:type="character" w:customStyle="1" w:styleId="ListParagraphChar">
    <w:name w:val="List Paragraph Char"/>
    <w:link w:val="ListParagraph"/>
    <w:uiPriority w:val="34"/>
    <w:locked/>
    <w:rsid w:val="0059069C"/>
    <w:rPr>
      <w:rFonts w:ascii="Calibri" w:eastAsia="Calibri" w:hAnsi="Calibri" w:cs="Times New Roman"/>
      <w:lang w:val="en-US"/>
    </w:rPr>
  </w:style>
  <w:style w:type="character" w:styleId="PlaceholderText">
    <w:name w:val="Placeholder Text"/>
    <w:uiPriority w:val="99"/>
    <w:semiHidden/>
    <w:rsid w:val="005906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ENGAS-129</dc:creator>
  <cp:keywords/>
  <dc:description/>
  <cp:lastModifiedBy>Niwea Mae Ramos</cp:lastModifiedBy>
  <cp:revision>3</cp:revision>
  <dcterms:created xsi:type="dcterms:W3CDTF">2017-06-08T02:36:00Z</dcterms:created>
  <dcterms:modified xsi:type="dcterms:W3CDTF">2019-01-04T03:38:00Z</dcterms:modified>
</cp:coreProperties>
</file>